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59C" w:rsidRDefault="009A6BDE" w:rsidP="00FF059C">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KORELASI </w:t>
      </w:r>
      <w:r>
        <w:rPr>
          <w:rFonts w:ascii="Times New Roman" w:hAnsi="Times New Roman" w:cs="Times New Roman"/>
          <w:b/>
          <w:i/>
          <w:sz w:val="24"/>
          <w:szCs w:val="24"/>
          <w:lang w:val="en-US"/>
        </w:rPr>
        <w:t xml:space="preserve">SELF </w:t>
      </w:r>
      <w:proofErr w:type="gramStart"/>
      <w:r>
        <w:rPr>
          <w:rFonts w:ascii="Times New Roman" w:hAnsi="Times New Roman" w:cs="Times New Roman"/>
          <w:b/>
          <w:i/>
          <w:sz w:val="24"/>
          <w:szCs w:val="24"/>
          <w:lang w:val="en-US"/>
        </w:rPr>
        <w:t xml:space="preserve">EFFICACY </w:t>
      </w:r>
      <w:r>
        <w:rPr>
          <w:rFonts w:ascii="Times New Roman" w:hAnsi="Times New Roman" w:cs="Times New Roman"/>
          <w:b/>
          <w:sz w:val="24"/>
          <w:szCs w:val="24"/>
          <w:lang w:val="en-US"/>
        </w:rPr>
        <w:t xml:space="preserve"> </w:t>
      </w:r>
      <w:r w:rsidR="000D2EB2">
        <w:rPr>
          <w:rFonts w:ascii="Times New Roman" w:hAnsi="Times New Roman" w:cs="Times New Roman"/>
          <w:b/>
          <w:sz w:val="24"/>
          <w:szCs w:val="24"/>
          <w:lang w:val="en-US"/>
        </w:rPr>
        <w:t>TERHADAP</w:t>
      </w:r>
      <w:proofErr w:type="gramEnd"/>
      <w:r w:rsidR="000D2EB2">
        <w:rPr>
          <w:rFonts w:ascii="Times New Roman" w:hAnsi="Times New Roman" w:cs="Times New Roman"/>
          <w:b/>
          <w:sz w:val="24"/>
          <w:szCs w:val="24"/>
          <w:lang w:val="en-US"/>
        </w:rPr>
        <w:t xml:space="preserve"> PENALARAN MATEMATIS </w:t>
      </w:r>
      <w:r>
        <w:rPr>
          <w:rFonts w:ascii="Times New Roman" w:hAnsi="Times New Roman" w:cs="Times New Roman"/>
          <w:b/>
          <w:sz w:val="24"/>
          <w:szCs w:val="24"/>
          <w:lang w:val="en-US"/>
        </w:rPr>
        <w:t xml:space="preserve">MAHASISWA SEMESTER PENDEK </w:t>
      </w:r>
      <w:r w:rsidR="00FF059C">
        <w:rPr>
          <w:rFonts w:ascii="Times New Roman" w:hAnsi="Times New Roman" w:cs="Times New Roman"/>
          <w:b/>
          <w:sz w:val="24"/>
          <w:szCs w:val="24"/>
          <w:lang w:val="en-US"/>
        </w:rPr>
        <w:t xml:space="preserve">MATAKULIAH </w:t>
      </w:r>
    </w:p>
    <w:p w:rsidR="0070329E" w:rsidRDefault="009A6BDE" w:rsidP="00FF059C">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TRIGONOMETRI UNRIKA T.A. 2016/2017</w:t>
      </w:r>
    </w:p>
    <w:p w:rsidR="009A6BDE" w:rsidRDefault="009A6BDE" w:rsidP="009A6BDE">
      <w:pPr>
        <w:rPr>
          <w:rFonts w:ascii="Times New Roman" w:hAnsi="Times New Roman" w:cs="Times New Roman"/>
          <w:b/>
          <w:sz w:val="24"/>
          <w:szCs w:val="24"/>
          <w:lang w:val="en-US"/>
        </w:rPr>
      </w:pPr>
    </w:p>
    <w:p w:rsidR="008B7FB3" w:rsidRDefault="008B7FB3" w:rsidP="008B7FB3">
      <w:pPr>
        <w:spacing w:after="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Nailul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Himmi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Hasibuan</w:t>
      </w:r>
      <w:proofErr w:type="spellEnd"/>
    </w:p>
    <w:p w:rsidR="008B7FB3" w:rsidRDefault="002E1426" w:rsidP="002E1426">
      <w:pPr>
        <w:spacing w:after="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Dosen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Fakultas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Keguruan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p>
    <w:p w:rsidR="002E1426" w:rsidRDefault="002E1426" w:rsidP="002E1426">
      <w:pPr>
        <w:spacing w:after="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Riau </w:t>
      </w:r>
      <w:proofErr w:type="spellStart"/>
      <w:r>
        <w:rPr>
          <w:rFonts w:ascii="Times New Roman" w:hAnsi="Times New Roman" w:cs="Times New Roman"/>
          <w:sz w:val="24"/>
          <w:szCs w:val="24"/>
          <w:lang w:val="en-US"/>
        </w:rPr>
        <w:t>Kepulauan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Kepulauan</w:t>
      </w:r>
      <w:proofErr w:type="spellEnd"/>
      <w:r>
        <w:rPr>
          <w:rFonts w:ascii="Times New Roman" w:hAnsi="Times New Roman" w:cs="Times New Roman"/>
          <w:sz w:val="24"/>
          <w:szCs w:val="24"/>
          <w:lang w:val="en-US"/>
        </w:rPr>
        <w:t xml:space="preserve"> Riau, </w:t>
      </w:r>
      <w:proofErr w:type="spellStart"/>
      <w:r>
        <w:rPr>
          <w:rFonts w:ascii="Times New Roman" w:hAnsi="Times New Roman" w:cs="Times New Roman"/>
          <w:sz w:val="24"/>
          <w:szCs w:val="24"/>
          <w:lang w:val="en-US"/>
        </w:rPr>
        <w:t>Indonesi</w:t>
      </w:r>
      <w:proofErr w:type="spellEnd"/>
    </w:p>
    <w:p w:rsidR="002E1426" w:rsidRDefault="002E1426" w:rsidP="002E142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7" w:history="1">
        <w:r w:rsidRPr="000235F6">
          <w:rPr>
            <w:rStyle w:val="Hyperlink"/>
            <w:rFonts w:ascii="Times New Roman" w:hAnsi="Times New Roman" w:cs="Times New Roman"/>
            <w:sz w:val="24"/>
            <w:szCs w:val="24"/>
            <w:lang w:val="en-US"/>
          </w:rPr>
          <w:t>nailulhimmi@fkip.unrika.ac.id</w:t>
        </w:r>
      </w:hyperlink>
    </w:p>
    <w:p w:rsidR="002E1426" w:rsidRPr="008B7FB3" w:rsidRDefault="002E1426" w:rsidP="002E1426">
      <w:pPr>
        <w:spacing w:after="0"/>
        <w:jc w:val="center"/>
        <w:rPr>
          <w:rFonts w:ascii="Times New Roman" w:hAnsi="Times New Roman" w:cs="Times New Roman"/>
          <w:sz w:val="24"/>
          <w:szCs w:val="24"/>
          <w:lang w:val="en-US"/>
        </w:rPr>
      </w:pPr>
    </w:p>
    <w:p w:rsidR="00021056" w:rsidRDefault="00021056" w:rsidP="00021056">
      <w:pPr>
        <w:spacing w:after="0" w:line="360" w:lineRule="auto"/>
        <w:jc w:val="both"/>
        <w:rPr>
          <w:rFonts w:ascii="Times New Roman" w:hAnsi="Times New Roman" w:cs="Times New Roman"/>
          <w:b/>
          <w:sz w:val="24"/>
          <w:szCs w:val="24"/>
          <w:lang w:val="en-US"/>
        </w:rPr>
      </w:pPr>
    </w:p>
    <w:p w:rsidR="00E913C6" w:rsidRPr="005B042A" w:rsidRDefault="00E913C6" w:rsidP="005B042A">
      <w:pPr>
        <w:spacing w:after="0" w:line="240" w:lineRule="auto"/>
        <w:ind w:left="567" w:right="616"/>
        <w:jc w:val="both"/>
        <w:rPr>
          <w:rFonts w:ascii="Times New Roman" w:eastAsiaTheme="minorEastAsia" w:hAnsi="Times New Roman" w:cs="Times New Roman"/>
          <w:sz w:val="24"/>
          <w:szCs w:val="24"/>
          <w:lang w:val="en-US"/>
        </w:rPr>
      </w:pPr>
      <w:proofErr w:type="spellStart"/>
      <w:proofErr w:type="gramStart"/>
      <w:r w:rsidRPr="005B042A">
        <w:rPr>
          <w:rFonts w:ascii="Times New Roman" w:hAnsi="Times New Roman" w:cs="Times New Roman"/>
          <w:b/>
          <w:sz w:val="24"/>
          <w:szCs w:val="24"/>
          <w:lang w:val="en-US"/>
        </w:rPr>
        <w:t>Abstrak</w:t>
      </w:r>
      <w:proofErr w:type="spellEnd"/>
      <w:r w:rsidRPr="005B042A">
        <w:rPr>
          <w:rFonts w:ascii="Times New Roman" w:hAnsi="Times New Roman" w:cs="Times New Roman"/>
          <w:b/>
          <w:sz w:val="24"/>
          <w:szCs w:val="24"/>
          <w:lang w:val="en-US"/>
        </w:rPr>
        <w:t>.</w:t>
      </w:r>
      <w:proofErr w:type="gramEnd"/>
      <w:r w:rsidRPr="005B042A">
        <w:rPr>
          <w:rFonts w:ascii="Times New Roman" w:hAnsi="Times New Roman" w:cs="Times New Roman"/>
          <w:b/>
          <w:sz w:val="24"/>
          <w:szCs w:val="24"/>
          <w:lang w:val="en-US"/>
        </w:rPr>
        <w:t xml:space="preserve"> </w:t>
      </w:r>
      <w:proofErr w:type="spellStart"/>
      <w:proofErr w:type="gramStart"/>
      <w:r w:rsidRPr="005B042A">
        <w:rPr>
          <w:rFonts w:ascii="Times New Roman" w:hAnsi="Times New Roman" w:cs="Times New Roman"/>
          <w:sz w:val="24"/>
          <w:szCs w:val="24"/>
          <w:lang w:val="en-US"/>
        </w:rPr>
        <w:t>Penelitian</w:t>
      </w:r>
      <w:proofErr w:type="spellEnd"/>
      <w:r w:rsidRPr="005B042A">
        <w:rPr>
          <w:rFonts w:ascii="Times New Roman" w:hAnsi="Times New Roman" w:cs="Times New Roman"/>
          <w:sz w:val="24"/>
          <w:szCs w:val="24"/>
          <w:lang w:val="en-US"/>
        </w:rPr>
        <w:t xml:space="preserve"> </w:t>
      </w:r>
      <w:proofErr w:type="spellStart"/>
      <w:r w:rsidRPr="005B042A">
        <w:rPr>
          <w:rFonts w:ascii="Times New Roman" w:hAnsi="Times New Roman" w:cs="Times New Roman"/>
          <w:sz w:val="24"/>
          <w:szCs w:val="24"/>
          <w:lang w:val="en-US"/>
        </w:rPr>
        <w:t>ini</w:t>
      </w:r>
      <w:proofErr w:type="spellEnd"/>
      <w:r w:rsidRPr="005B042A">
        <w:rPr>
          <w:rFonts w:ascii="Times New Roman" w:hAnsi="Times New Roman" w:cs="Times New Roman"/>
          <w:sz w:val="24"/>
          <w:szCs w:val="24"/>
          <w:lang w:val="en-US"/>
        </w:rPr>
        <w:t xml:space="preserve"> </w:t>
      </w:r>
      <w:proofErr w:type="spellStart"/>
      <w:r w:rsidRPr="005B042A">
        <w:rPr>
          <w:rFonts w:ascii="Times New Roman" w:hAnsi="Times New Roman" w:cs="Times New Roman"/>
          <w:sz w:val="24"/>
          <w:szCs w:val="24"/>
          <w:lang w:val="en-US"/>
        </w:rPr>
        <w:t>bertujuan</w:t>
      </w:r>
      <w:proofErr w:type="spellEnd"/>
      <w:r w:rsidRPr="005B042A">
        <w:rPr>
          <w:rFonts w:ascii="Times New Roman" w:hAnsi="Times New Roman" w:cs="Times New Roman"/>
          <w:sz w:val="24"/>
          <w:szCs w:val="24"/>
          <w:lang w:val="en-US"/>
        </w:rPr>
        <w:t xml:space="preserve"> </w:t>
      </w:r>
      <w:proofErr w:type="spellStart"/>
      <w:r w:rsidRPr="005B042A">
        <w:rPr>
          <w:rFonts w:ascii="Times New Roman" w:hAnsi="Times New Roman" w:cs="Times New Roman"/>
          <w:sz w:val="24"/>
          <w:szCs w:val="24"/>
          <w:lang w:val="en-US"/>
        </w:rPr>
        <w:t>untuk</w:t>
      </w:r>
      <w:proofErr w:type="spellEnd"/>
      <w:r w:rsidRPr="005B042A">
        <w:rPr>
          <w:rFonts w:ascii="Times New Roman" w:hAnsi="Times New Roman" w:cs="Times New Roman"/>
          <w:sz w:val="24"/>
          <w:szCs w:val="24"/>
          <w:lang w:val="en-US"/>
        </w:rPr>
        <w:t xml:space="preserve"> </w:t>
      </w:r>
      <w:proofErr w:type="spellStart"/>
      <w:r w:rsidRPr="005B042A">
        <w:rPr>
          <w:rFonts w:ascii="Times New Roman" w:hAnsi="Times New Roman" w:cs="Times New Roman"/>
          <w:sz w:val="24"/>
          <w:szCs w:val="24"/>
          <w:lang w:val="en-US"/>
        </w:rPr>
        <w:t>mengetahui</w:t>
      </w:r>
      <w:proofErr w:type="spellEnd"/>
      <w:r w:rsidRPr="005B042A">
        <w:rPr>
          <w:rFonts w:ascii="Times New Roman" w:hAnsi="Times New Roman" w:cs="Times New Roman"/>
          <w:sz w:val="24"/>
          <w:szCs w:val="24"/>
          <w:lang w:val="en-US"/>
        </w:rPr>
        <w:t xml:space="preserve"> </w:t>
      </w:r>
      <w:proofErr w:type="spellStart"/>
      <w:r w:rsidRPr="005B042A">
        <w:rPr>
          <w:rFonts w:ascii="Times New Roman" w:hAnsi="Times New Roman" w:cs="Times New Roman"/>
          <w:sz w:val="24"/>
          <w:szCs w:val="24"/>
          <w:lang w:val="en-US"/>
        </w:rPr>
        <w:t>hubungan</w:t>
      </w:r>
      <w:proofErr w:type="spellEnd"/>
      <w:r w:rsidRPr="005B042A">
        <w:rPr>
          <w:rFonts w:ascii="Times New Roman" w:hAnsi="Times New Roman" w:cs="Times New Roman"/>
          <w:sz w:val="24"/>
          <w:szCs w:val="24"/>
          <w:lang w:val="en-US"/>
        </w:rPr>
        <w:t xml:space="preserve"> </w:t>
      </w:r>
      <w:proofErr w:type="spellStart"/>
      <w:r w:rsidRPr="005B042A">
        <w:rPr>
          <w:rFonts w:ascii="Times New Roman" w:hAnsi="Times New Roman" w:cs="Times New Roman"/>
          <w:sz w:val="24"/>
          <w:szCs w:val="24"/>
          <w:lang w:val="en-US"/>
        </w:rPr>
        <w:t>antara</w:t>
      </w:r>
      <w:proofErr w:type="spellEnd"/>
      <w:r w:rsidRPr="005B042A">
        <w:rPr>
          <w:rFonts w:ascii="Times New Roman" w:hAnsi="Times New Roman" w:cs="Times New Roman"/>
          <w:sz w:val="24"/>
          <w:szCs w:val="24"/>
          <w:lang w:val="en-US"/>
        </w:rPr>
        <w:t xml:space="preserve"> </w:t>
      </w:r>
      <w:proofErr w:type="spellStart"/>
      <w:r w:rsidRPr="005B042A">
        <w:rPr>
          <w:rFonts w:ascii="Times New Roman" w:hAnsi="Times New Roman" w:cs="Times New Roman"/>
          <w:i/>
          <w:sz w:val="24"/>
          <w:szCs w:val="24"/>
          <w:lang w:val="en-US"/>
        </w:rPr>
        <w:t>self efficacy</w:t>
      </w:r>
      <w:proofErr w:type="spellEnd"/>
      <w:r w:rsidRPr="005B042A">
        <w:rPr>
          <w:rFonts w:ascii="Times New Roman" w:hAnsi="Times New Roman" w:cs="Times New Roman"/>
          <w:i/>
          <w:sz w:val="24"/>
          <w:szCs w:val="24"/>
          <w:lang w:val="en-US"/>
        </w:rPr>
        <w:t xml:space="preserve"> </w:t>
      </w:r>
      <w:proofErr w:type="spellStart"/>
      <w:r w:rsidRPr="005B042A">
        <w:rPr>
          <w:rFonts w:ascii="Times New Roman" w:hAnsi="Times New Roman" w:cs="Times New Roman"/>
          <w:sz w:val="24"/>
          <w:szCs w:val="24"/>
          <w:lang w:val="en-US"/>
        </w:rPr>
        <w:t>terhadap</w:t>
      </w:r>
      <w:proofErr w:type="spellEnd"/>
      <w:r w:rsidRPr="005B042A">
        <w:rPr>
          <w:rFonts w:ascii="Times New Roman" w:hAnsi="Times New Roman" w:cs="Times New Roman"/>
          <w:sz w:val="24"/>
          <w:szCs w:val="24"/>
          <w:lang w:val="en-US"/>
        </w:rPr>
        <w:t xml:space="preserve"> </w:t>
      </w:r>
      <w:proofErr w:type="spellStart"/>
      <w:r w:rsidRPr="005B042A">
        <w:rPr>
          <w:rFonts w:ascii="Times New Roman" w:hAnsi="Times New Roman" w:cs="Times New Roman"/>
          <w:sz w:val="24"/>
          <w:szCs w:val="24"/>
          <w:lang w:val="en-US"/>
        </w:rPr>
        <w:t>penalaran</w:t>
      </w:r>
      <w:proofErr w:type="spellEnd"/>
      <w:r w:rsidRPr="005B042A">
        <w:rPr>
          <w:rFonts w:ascii="Times New Roman" w:hAnsi="Times New Roman" w:cs="Times New Roman"/>
          <w:sz w:val="24"/>
          <w:szCs w:val="24"/>
          <w:lang w:val="en-US"/>
        </w:rPr>
        <w:t xml:space="preserve"> </w:t>
      </w:r>
      <w:proofErr w:type="spellStart"/>
      <w:r w:rsidRPr="005B042A">
        <w:rPr>
          <w:rFonts w:ascii="Times New Roman" w:hAnsi="Times New Roman" w:cs="Times New Roman"/>
          <w:sz w:val="24"/>
          <w:szCs w:val="24"/>
          <w:lang w:val="en-US"/>
        </w:rPr>
        <w:t>matematis</w:t>
      </w:r>
      <w:proofErr w:type="spellEnd"/>
      <w:r w:rsidR="00BD1420" w:rsidRPr="005B042A">
        <w:rPr>
          <w:rFonts w:ascii="Times New Roman" w:hAnsi="Times New Roman" w:cs="Times New Roman"/>
          <w:sz w:val="24"/>
          <w:szCs w:val="24"/>
          <w:lang w:val="en-US"/>
        </w:rPr>
        <w:t xml:space="preserve"> </w:t>
      </w:r>
      <w:proofErr w:type="spellStart"/>
      <w:r w:rsidR="00BD1420" w:rsidRPr="005B042A">
        <w:rPr>
          <w:rFonts w:ascii="Times New Roman" w:hAnsi="Times New Roman" w:cs="Times New Roman"/>
          <w:sz w:val="24"/>
          <w:szCs w:val="24"/>
          <w:lang w:val="en-US"/>
        </w:rPr>
        <w:t>mahasiswa</w:t>
      </w:r>
      <w:proofErr w:type="spellEnd"/>
      <w:r w:rsidR="00BD1420" w:rsidRPr="005B042A">
        <w:rPr>
          <w:rFonts w:ascii="Times New Roman" w:hAnsi="Times New Roman" w:cs="Times New Roman"/>
          <w:sz w:val="24"/>
          <w:szCs w:val="24"/>
          <w:lang w:val="en-US"/>
        </w:rPr>
        <w:t xml:space="preserve"> semester </w:t>
      </w:r>
      <w:proofErr w:type="spellStart"/>
      <w:r w:rsidR="00BD1420" w:rsidRPr="005B042A">
        <w:rPr>
          <w:rFonts w:ascii="Times New Roman" w:hAnsi="Times New Roman" w:cs="Times New Roman"/>
          <w:sz w:val="24"/>
          <w:szCs w:val="24"/>
          <w:lang w:val="en-US"/>
        </w:rPr>
        <w:t>pendek</w:t>
      </w:r>
      <w:proofErr w:type="spellEnd"/>
      <w:r w:rsidR="00BD1420" w:rsidRPr="005B042A">
        <w:rPr>
          <w:rFonts w:ascii="Times New Roman" w:hAnsi="Times New Roman" w:cs="Times New Roman"/>
          <w:sz w:val="24"/>
          <w:szCs w:val="24"/>
          <w:lang w:val="en-US"/>
        </w:rPr>
        <w:t xml:space="preserve"> </w:t>
      </w:r>
      <w:proofErr w:type="spellStart"/>
      <w:r w:rsidR="00BD1420" w:rsidRPr="005B042A">
        <w:rPr>
          <w:rFonts w:ascii="Times New Roman" w:hAnsi="Times New Roman" w:cs="Times New Roman"/>
          <w:sz w:val="24"/>
          <w:szCs w:val="24"/>
          <w:lang w:val="en-US"/>
        </w:rPr>
        <w:t>pada</w:t>
      </w:r>
      <w:proofErr w:type="spellEnd"/>
      <w:r w:rsidR="00BD1420" w:rsidRPr="005B042A">
        <w:rPr>
          <w:rFonts w:ascii="Times New Roman" w:hAnsi="Times New Roman" w:cs="Times New Roman"/>
          <w:sz w:val="24"/>
          <w:szCs w:val="24"/>
          <w:lang w:val="en-US"/>
        </w:rPr>
        <w:t xml:space="preserve"> </w:t>
      </w:r>
      <w:proofErr w:type="spellStart"/>
      <w:r w:rsidR="00BD1420" w:rsidRPr="005B042A">
        <w:rPr>
          <w:rFonts w:ascii="Times New Roman" w:hAnsi="Times New Roman" w:cs="Times New Roman"/>
          <w:sz w:val="24"/>
          <w:szCs w:val="24"/>
          <w:lang w:val="en-US"/>
        </w:rPr>
        <w:t>matakuliah</w:t>
      </w:r>
      <w:proofErr w:type="spellEnd"/>
      <w:r w:rsidR="00BD1420" w:rsidRPr="005B042A">
        <w:rPr>
          <w:rFonts w:ascii="Times New Roman" w:hAnsi="Times New Roman" w:cs="Times New Roman"/>
          <w:sz w:val="24"/>
          <w:szCs w:val="24"/>
          <w:lang w:val="en-US"/>
        </w:rPr>
        <w:t xml:space="preserve"> </w:t>
      </w:r>
      <w:proofErr w:type="spellStart"/>
      <w:r w:rsidR="00BD1420" w:rsidRPr="005B042A">
        <w:rPr>
          <w:rFonts w:ascii="Times New Roman" w:hAnsi="Times New Roman" w:cs="Times New Roman"/>
          <w:sz w:val="24"/>
          <w:szCs w:val="24"/>
          <w:lang w:val="en-US"/>
        </w:rPr>
        <w:t>trigonometri</w:t>
      </w:r>
      <w:proofErr w:type="spellEnd"/>
      <w:r w:rsidR="00BD1420" w:rsidRPr="005B042A">
        <w:rPr>
          <w:rFonts w:ascii="Times New Roman" w:hAnsi="Times New Roman" w:cs="Times New Roman"/>
          <w:sz w:val="24"/>
          <w:szCs w:val="24"/>
          <w:lang w:val="en-US"/>
        </w:rPr>
        <w:t xml:space="preserve"> T.A 2016/2017.</w:t>
      </w:r>
      <w:proofErr w:type="gramEnd"/>
      <w:r w:rsidR="00BD1420" w:rsidRPr="005B042A">
        <w:rPr>
          <w:rFonts w:ascii="Times New Roman" w:hAnsi="Times New Roman" w:cs="Times New Roman"/>
          <w:sz w:val="24"/>
          <w:szCs w:val="24"/>
          <w:lang w:val="en-US"/>
        </w:rPr>
        <w:t xml:space="preserve"> </w:t>
      </w:r>
      <w:proofErr w:type="spellStart"/>
      <w:proofErr w:type="gramStart"/>
      <w:r w:rsidR="00BD1420" w:rsidRPr="005B042A">
        <w:rPr>
          <w:rFonts w:ascii="Times New Roman" w:hAnsi="Times New Roman" w:cs="Times New Roman"/>
          <w:sz w:val="24"/>
          <w:szCs w:val="24"/>
          <w:lang w:val="en-US"/>
        </w:rPr>
        <w:t>Jenis</w:t>
      </w:r>
      <w:proofErr w:type="spellEnd"/>
      <w:r w:rsidR="00BD1420" w:rsidRPr="005B042A">
        <w:rPr>
          <w:rFonts w:ascii="Times New Roman" w:hAnsi="Times New Roman" w:cs="Times New Roman"/>
          <w:sz w:val="24"/>
          <w:szCs w:val="24"/>
          <w:lang w:val="en-US"/>
        </w:rPr>
        <w:t xml:space="preserve"> </w:t>
      </w:r>
      <w:proofErr w:type="spellStart"/>
      <w:r w:rsidR="00BD1420" w:rsidRPr="005B042A">
        <w:rPr>
          <w:rFonts w:ascii="Times New Roman" w:hAnsi="Times New Roman" w:cs="Times New Roman"/>
          <w:sz w:val="24"/>
          <w:szCs w:val="24"/>
          <w:lang w:val="en-US"/>
        </w:rPr>
        <w:t>penelitan</w:t>
      </w:r>
      <w:proofErr w:type="spellEnd"/>
      <w:r w:rsidR="00BD1420" w:rsidRPr="005B042A">
        <w:rPr>
          <w:rFonts w:ascii="Times New Roman" w:hAnsi="Times New Roman" w:cs="Times New Roman"/>
          <w:sz w:val="24"/>
          <w:szCs w:val="24"/>
          <w:lang w:val="en-US"/>
        </w:rPr>
        <w:t xml:space="preserve"> </w:t>
      </w:r>
      <w:proofErr w:type="spellStart"/>
      <w:r w:rsidR="00BD1420" w:rsidRPr="005B042A">
        <w:rPr>
          <w:rFonts w:ascii="Times New Roman" w:hAnsi="Times New Roman" w:cs="Times New Roman"/>
          <w:sz w:val="24"/>
          <w:szCs w:val="24"/>
          <w:lang w:val="en-US"/>
        </w:rPr>
        <w:t>korelasional</w:t>
      </w:r>
      <w:proofErr w:type="spellEnd"/>
      <w:r w:rsidR="00BD1420" w:rsidRPr="005B042A">
        <w:rPr>
          <w:rFonts w:ascii="Times New Roman" w:hAnsi="Times New Roman" w:cs="Times New Roman"/>
          <w:sz w:val="24"/>
          <w:szCs w:val="24"/>
          <w:lang w:val="en-US"/>
        </w:rPr>
        <w:t xml:space="preserve"> </w:t>
      </w:r>
      <w:proofErr w:type="spellStart"/>
      <w:r w:rsidR="00BD1420" w:rsidRPr="005B042A">
        <w:rPr>
          <w:rFonts w:ascii="Times New Roman" w:hAnsi="Times New Roman" w:cs="Times New Roman"/>
          <w:sz w:val="24"/>
          <w:szCs w:val="24"/>
          <w:lang w:val="en-US"/>
        </w:rPr>
        <w:t>dengan</w:t>
      </w:r>
      <w:proofErr w:type="spellEnd"/>
      <w:r w:rsidR="00BD1420" w:rsidRPr="005B042A">
        <w:rPr>
          <w:rFonts w:ascii="Times New Roman" w:hAnsi="Times New Roman" w:cs="Times New Roman"/>
          <w:sz w:val="24"/>
          <w:szCs w:val="24"/>
          <w:lang w:val="en-US"/>
        </w:rPr>
        <w:t xml:space="preserve"> </w:t>
      </w:r>
      <w:proofErr w:type="spellStart"/>
      <w:r w:rsidR="00BD1420" w:rsidRPr="005B042A">
        <w:rPr>
          <w:rFonts w:ascii="Times New Roman" w:hAnsi="Times New Roman" w:cs="Times New Roman"/>
          <w:sz w:val="24"/>
          <w:szCs w:val="24"/>
          <w:lang w:val="en-US"/>
        </w:rPr>
        <w:t>populasi</w:t>
      </w:r>
      <w:proofErr w:type="spellEnd"/>
      <w:r w:rsidR="00BD1420" w:rsidRPr="005B042A">
        <w:rPr>
          <w:rFonts w:ascii="Times New Roman" w:hAnsi="Times New Roman" w:cs="Times New Roman"/>
          <w:sz w:val="24"/>
          <w:szCs w:val="24"/>
          <w:lang w:val="en-US"/>
        </w:rPr>
        <w:t xml:space="preserve"> </w:t>
      </w:r>
      <w:proofErr w:type="spellStart"/>
      <w:r w:rsidR="00BD1420" w:rsidRPr="005B042A">
        <w:rPr>
          <w:rFonts w:ascii="Times New Roman" w:hAnsi="Times New Roman" w:cs="Times New Roman"/>
          <w:sz w:val="24"/>
          <w:szCs w:val="24"/>
          <w:lang w:val="en-US"/>
        </w:rPr>
        <w:t>dan</w:t>
      </w:r>
      <w:proofErr w:type="spellEnd"/>
      <w:r w:rsidR="00BD1420" w:rsidRPr="005B042A">
        <w:rPr>
          <w:rFonts w:ascii="Times New Roman" w:hAnsi="Times New Roman" w:cs="Times New Roman"/>
          <w:sz w:val="24"/>
          <w:szCs w:val="24"/>
          <w:lang w:val="en-US"/>
        </w:rPr>
        <w:t xml:space="preserve"> </w:t>
      </w:r>
      <w:proofErr w:type="spellStart"/>
      <w:r w:rsidR="00BD1420" w:rsidRPr="005B042A">
        <w:rPr>
          <w:rFonts w:ascii="Times New Roman" w:hAnsi="Times New Roman" w:cs="Times New Roman"/>
          <w:sz w:val="24"/>
          <w:szCs w:val="24"/>
          <w:lang w:val="en-US"/>
        </w:rPr>
        <w:t>sampel</w:t>
      </w:r>
      <w:proofErr w:type="spellEnd"/>
      <w:r w:rsidR="00BD1420" w:rsidRPr="005B042A">
        <w:rPr>
          <w:rFonts w:ascii="Times New Roman" w:hAnsi="Times New Roman" w:cs="Times New Roman"/>
          <w:sz w:val="24"/>
          <w:szCs w:val="24"/>
          <w:lang w:val="en-US"/>
        </w:rPr>
        <w:t xml:space="preserve"> </w:t>
      </w:r>
      <w:proofErr w:type="spellStart"/>
      <w:r w:rsidR="00BD1420" w:rsidRPr="005B042A">
        <w:rPr>
          <w:rFonts w:ascii="Times New Roman" w:hAnsi="Times New Roman" w:cs="Times New Roman"/>
          <w:sz w:val="24"/>
          <w:szCs w:val="24"/>
          <w:lang w:val="en-US"/>
        </w:rPr>
        <w:t>merupakan</w:t>
      </w:r>
      <w:proofErr w:type="spellEnd"/>
      <w:r w:rsidR="00BD1420" w:rsidRPr="005B042A">
        <w:rPr>
          <w:rFonts w:ascii="Times New Roman" w:hAnsi="Times New Roman" w:cs="Times New Roman"/>
          <w:sz w:val="24"/>
          <w:szCs w:val="24"/>
          <w:lang w:val="en-US"/>
        </w:rPr>
        <w:t xml:space="preserve"> </w:t>
      </w:r>
      <w:proofErr w:type="spellStart"/>
      <w:r w:rsidR="00BD1420" w:rsidRPr="005B042A">
        <w:rPr>
          <w:rFonts w:ascii="Times New Roman" w:hAnsi="Times New Roman" w:cs="Times New Roman"/>
          <w:sz w:val="24"/>
          <w:szCs w:val="24"/>
          <w:lang w:val="en-US"/>
        </w:rPr>
        <w:t>mahasiswa</w:t>
      </w:r>
      <w:proofErr w:type="spellEnd"/>
      <w:r w:rsidR="00BD1420" w:rsidRPr="005B042A">
        <w:rPr>
          <w:rFonts w:ascii="Times New Roman" w:hAnsi="Times New Roman" w:cs="Times New Roman"/>
          <w:sz w:val="24"/>
          <w:szCs w:val="24"/>
          <w:lang w:val="en-US"/>
        </w:rPr>
        <w:t xml:space="preserve"> semester </w:t>
      </w:r>
      <w:proofErr w:type="spellStart"/>
      <w:r w:rsidR="00BD1420" w:rsidRPr="005B042A">
        <w:rPr>
          <w:rFonts w:ascii="Times New Roman" w:hAnsi="Times New Roman" w:cs="Times New Roman"/>
          <w:sz w:val="24"/>
          <w:szCs w:val="24"/>
          <w:lang w:val="en-US"/>
        </w:rPr>
        <w:t>pendek</w:t>
      </w:r>
      <w:proofErr w:type="spellEnd"/>
      <w:r w:rsidR="00BD1420" w:rsidRPr="005B042A">
        <w:rPr>
          <w:rFonts w:ascii="Times New Roman" w:hAnsi="Times New Roman" w:cs="Times New Roman"/>
          <w:sz w:val="24"/>
          <w:szCs w:val="24"/>
          <w:lang w:val="en-US"/>
        </w:rPr>
        <w:t xml:space="preserve"> </w:t>
      </w:r>
      <w:proofErr w:type="spellStart"/>
      <w:r w:rsidR="00BD1420" w:rsidRPr="005B042A">
        <w:rPr>
          <w:rFonts w:ascii="Times New Roman" w:hAnsi="Times New Roman" w:cs="Times New Roman"/>
          <w:sz w:val="24"/>
          <w:szCs w:val="24"/>
          <w:lang w:val="en-US"/>
        </w:rPr>
        <w:t>pada</w:t>
      </w:r>
      <w:proofErr w:type="spellEnd"/>
      <w:r w:rsidR="00BD1420" w:rsidRPr="005B042A">
        <w:rPr>
          <w:rFonts w:ascii="Times New Roman" w:hAnsi="Times New Roman" w:cs="Times New Roman"/>
          <w:sz w:val="24"/>
          <w:szCs w:val="24"/>
          <w:lang w:val="en-US"/>
        </w:rPr>
        <w:t xml:space="preserve"> </w:t>
      </w:r>
      <w:proofErr w:type="spellStart"/>
      <w:r w:rsidR="00BD1420" w:rsidRPr="005B042A">
        <w:rPr>
          <w:rFonts w:ascii="Times New Roman" w:hAnsi="Times New Roman" w:cs="Times New Roman"/>
          <w:sz w:val="24"/>
          <w:szCs w:val="24"/>
          <w:lang w:val="en-US"/>
        </w:rPr>
        <w:t>matakuliah</w:t>
      </w:r>
      <w:bookmarkStart w:id="0" w:name="_GoBack"/>
      <w:bookmarkEnd w:id="0"/>
      <w:proofErr w:type="spellEnd"/>
      <w:r w:rsidR="00BD1420" w:rsidRPr="005B042A">
        <w:rPr>
          <w:rFonts w:ascii="Times New Roman" w:hAnsi="Times New Roman" w:cs="Times New Roman"/>
          <w:sz w:val="24"/>
          <w:szCs w:val="24"/>
          <w:lang w:val="en-US"/>
        </w:rPr>
        <w:t xml:space="preserve"> </w:t>
      </w:r>
      <w:proofErr w:type="spellStart"/>
      <w:r w:rsidR="00BD1420" w:rsidRPr="005B042A">
        <w:rPr>
          <w:rFonts w:ascii="Times New Roman" w:hAnsi="Times New Roman" w:cs="Times New Roman"/>
          <w:sz w:val="24"/>
          <w:szCs w:val="24"/>
          <w:lang w:val="en-US"/>
        </w:rPr>
        <w:t>trigonometri</w:t>
      </w:r>
      <w:proofErr w:type="spellEnd"/>
      <w:r w:rsidR="00BD1420" w:rsidRPr="005B042A">
        <w:rPr>
          <w:rFonts w:ascii="Times New Roman" w:hAnsi="Times New Roman" w:cs="Times New Roman"/>
          <w:sz w:val="24"/>
          <w:szCs w:val="24"/>
          <w:lang w:val="en-US"/>
        </w:rPr>
        <w:t xml:space="preserve"> </w:t>
      </w:r>
      <w:proofErr w:type="spellStart"/>
      <w:r w:rsidR="00BD1420" w:rsidRPr="005B042A">
        <w:rPr>
          <w:rFonts w:ascii="Times New Roman" w:hAnsi="Times New Roman" w:cs="Times New Roman"/>
          <w:sz w:val="24"/>
          <w:szCs w:val="24"/>
          <w:lang w:val="en-US"/>
        </w:rPr>
        <w:t>sebanyak</w:t>
      </w:r>
      <w:proofErr w:type="spellEnd"/>
      <w:r w:rsidR="00BD1420" w:rsidRPr="005B042A">
        <w:rPr>
          <w:rFonts w:ascii="Times New Roman" w:hAnsi="Times New Roman" w:cs="Times New Roman"/>
          <w:sz w:val="24"/>
          <w:szCs w:val="24"/>
          <w:lang w:val="en-US"/>
        </w:rPr>
        <w:t xml:space="preserve"> 35 orang.</w:t>
      </w:r>
      <w:proofErr w:type="gramEnd"/>
      <w:r w:rsidR="00BD1420" w:rsidRPr="005B042A">
        <w:rPr>
          <w:rFonts w:ascii="Times New Roman" w:hAnsi="Times New Roman" w:cs="Times New Roman"/>
          <w:sz w:val="24"/>
          <w:szCs w:val="24"/>
          <w:lang w:val="en-US"/>
        </w:rPr>
        <w:t xml:space="preserve"> </w:t>
      </w:r>
      <w:proofErr w:type="gramStart"/>
      <w:r w:rsidR="00BD1420" w:rsidRPr="005B042A">
        <w:rPr>
          <w:rFonts w:ascii="Times New Roman" w:hAnsi="Times New Roman" w:cs="Times New Roman"/>
          <w:sz w:val="24"/>
          <w:szCs w:val="24"/>
          <w:lang w:val="en-US"/>
        </w:rPr>
        <w:t xml:space="preserve">Instrument </w:t>
      </w:r>
      <w:proofErr w:type="spellStart"/>
      <w:r w:rsidR="00BD1420" w:rsidRPr="005B042A">
        <w:rPr>
          <w:rFonts w:ascii="Times New Roman" w:hAnsi="Times New Roman" w:cs="Times New Roman"/>
          <w:sz w:val="24"/>
          <w:szCs w:val="24"/>
          <w:lang w:val="en-US"/>
        </w:rPr>
        <w:t>penelitian</w:t>
      </w:r>
      <w:proofErr w:type="spellEnd"/>
      <w:r w:rsidR="00BD1420" w:rsidRPr="005B042A">
        <w:rPr>
          <w:rFonts w:ascii="Times New Roman" w:hAnsi="Times New Roman" w:cs="Times New Roman"/>
          <w:sz w:val="24"/>
          <w:szCs w:val="24"/>
          <w:lang w:val="en-US"/>
        </w:rPr>
        <w:t xml:space="preserve"> </w:t>
      </w:r>
      <w:proofErr w:type="spellStart"/>
      <w:r w:rsidR="00BD1420" w:rsidRPr="005B042A">
        <w:rPr>
          <w:rFonts w:ascii="Times New Roman" w:hAnsi="Times New Roman" w:cs="Times New Roman"/>
          <w:sz w:val="24"/>
          <w:szCs w:val="24"/>
          <w:lang w:val="en-US"/>
        </w:rPr>
        <w:t>berupa</w:t>
      </w:r>
      <w:proofErr w:type="spellEnd"/>
      <w:r w:rsidR="00BD1420" w:rsidRPr="005B042A">
        <w:rPr>
          <w:rFonts w:ascii="Times New Roman" w:hAnsi="Times New Roman" w:cs="Times New Roman"/>
          <w:sz w:val="24"/>
          <w:szCs w:val="24"/>
          <w:lang w:val="en-US"/>
        </w:rPr>
        <w:t xml:space="preserve"> </w:t>
      </w:r>
      <w:proofErr w:type="spellStart"/>
      <w:r w:rsidR="00BD1420" w:rsidRPr="005B042A">
        <w:rPr>
          <w:rFonts w:ascii="Times New Roman" w:hAnsi="Times New Roman" w:cs="Times New Roman"/>
          <w:sz w:val="24"/>
          <w:szCs w:val="24"/>
          <w:lang w:val="en-US"/>
        </w:rPr>
        <w:t>Angket</w:t>
      </w:r>
      <w:proofErr w:type="spellEnd"/>
      <w:r w:rsidR="00BD1420" w:rsidRPr="005B042A">
        <w:rPr>
          <w:rFonts w:ascii="Times New Roman" w:hAnsi="Times New Roman" w:cs="Times New Roman"/>
          <w:sz w:val="24"/>
          <w:szCs w:val="24"/>
          <w:lang w:val="en-US"/>
        </w:rPr>
        <w:t xml:space="preserve"> (</w:t>
      </w:r>
      <m:oMath>
        <m:r>
          <w:rPr>
            <w:rFonts w:ascii="Cambria Math" w:hAnsi="Cambria Math" w:cs="Times New Roman"/>
            <w:sz w:val="24"/>
            <w:szCs w:val="24"/>
            <w:lang w:val="en-US"/>
          </w:rPr>
          <m:t>r=818</m:t>
        </m:r>
      </m:oMath>
      <w:r w:rsidR="00BD1420" w:rsidRPr="005B042A">
        <w:rPr>
          <w:rFonts w:ascii="Times New Roman" w:eastAsiaTheme="minorEastAsia" w:hAnsi="Times New Roman" w:cs="Times New Roman"/>
          <w:sz w:val="24"/>
          <w:szCs w:val="24"/>
          <w:lang w:val="en-US"/>
        </w:rPr>
        <w:t xml:space="preserve">) </w:t>
      </w:r>
      <w:proofErr w:type="spellStart"/>
      <w:r w:rsidR="005B042A" w:rsidRPr="005B042A">
        <w:rPr>
          <w:rFonts w:ascii="Times New Roman" w:eastAsiaTheme="minorEastAsia" w:hAnsi="Times New Roman" w:cs="Times New Roman"/>
          <w:sz w:val="24"/>
          <w:szCs w:val="24"/>
          <w:lang w:val="en-US"/>
        </w:rPr>
        <w:t>sebanyak</w:t>
      </w:r>
      <w:proofErr w:type="spellEnd"/>
      <w:r w:rsidR="005B042A" w:rsidRPr="005B042A">
        <w:rPr>
          <w:rFonts w:ascii="Times New Roman" w:eastAsiaTheme="minorEastAsia" w:hAnsi="Times New Roman" w:cs="Times New Roman"/>
          <w:sz w:val="24"/>
          <w:szCs w:val="24"/>
          <w:lang w:val="en-US"/>
        </w:rPr>
        <w:t xml:space="preserve"> 35 </w:t>
      </w:r>
      <w:proofErr w:type="spellStart"/>
      <w:r w:rsidR="005B042A" w:rsidRPr="005B042A">
        <w:rPr>
          <w:rFonts w:ascii="Times New Roman" w:eastAsiaTheme="minorEastAsia" w:hAnsi="Times New Roman" w:cs="Times New Roman"/>
          <w:sz w:val="24"/>
          <w:szCs w:val="24"/>
          <w:lang w:val="en-US"/>
        </w:rPr>
        <w:t>pertanyaan</w:t>
      </w:r>
      <w:proofErr w:type="spellEnd"/>
      <w:r w:rsidR="005B042A" w:rsidRPr="005B042A">
        <w:rPr>
          <w:rFonts w:ascii="Times New Roman" w:eastAsiaTheme="minorEastAsia" w:hAnsi="Times New Roman" w:cs="Times New Roman"/>
          <w:sz w:val="24"/>
          <w:szCs w:val="24"/>
          <w:lang w:val="en-US"/>
        </w:rPr>
        <w:t xml:space="preserve"> </w:t>
      </w:r>
      <w:proofErr w:type="spellStart"/>
      <w:r w:rsidR="00BD1420" w:rsidRPr="005B042A">
        <w:rPr>
          <w:rFonts w:ascii="Times New Roman" w:eastAsiaTheme="minorEastAsia" w:hAnsi="Times New Roman" w:cs="Times New Roman"/>
          <w:sz w:val="24"/>
          <w:szCs w:val="24"/>
          <w:lang w:val="en-US"/>
        </w:rPr>
        <w:t>dan</w:t>
      </w:r>
      <w:proofErr w:type="spellEnd"/>
      <w:r w:rsidR="00BD1420" w:rsidRPr="005B042A">
        <w:rPr>
          <w:rFonts w:ascii="Times New Roman" w:eastAsiaTheme="minorEastAsia" w:hAnsi="Times New Roman" w:cs="Times New Roman"/>
          <w:sz w:val="24"/>
          <w:szCs w:val="24"/>
          <w:lang w:val="en-US"/>
        </w:rPr>
        <w:t xml:space="preserve"> </w:t>
      </w:r>
      <w:r w:rsidR="00BD1420" w:rsidRPr="005B042A">
        <w:rPr>
          <w:rFonts w:ascii="Times New Roman" w:eastAsiaTheme="minorEastAsia" w:hAnsi="Times New Roman" w:cs="Times New Roman"/>
          <w:i/>
          <w:sz w:val="24"/>
          <w:szCs w:val="24"/>
          <w:lang w:val="en-US"/>
        </w:rPr>
        <w:t xml:space="preserve">essay test </w:t>
      </w:r>
      <w:r w:rsidR="00BD1420" w:rsidRPr="005B042A">
        <w:rPr>
          <w:rFonts w:ascii="Times New Roman" w:eastAsiaTheme="minorEastAsia" w:hAnsi="Times New Roman" w:cs="Times New Roman"/>
          <w:sz w:val="24"/>
          <w:szCs w:val="24"/>
          <w:lang w:val="en-US"/>
        </w:rPr>
        <w:t>(</w:t>
      </w:r>
      <m:oMath>
        <m:r>
          <w:rPr>
            <w:rFonts w:ascii="Cambria Math" w:eastAsiaTheme="minorEastAsia" w:hAnsi="Cambria Math" w:cs="Times New Roman"/>
            <w:sz w:val="24"/>
            <w:szCs w:val="24"/>
            <w:lang w:val="en-US"/>
          </w:rPr>
          <m:t>r=717</m:t>
        </m:r>
      </m:oMath>
      <w:r w:rsidR="00BD1420" w:rsidRPr="005B042A">
        <w:rPr>
          <w:rFonts w:ascii="Times New Roman" w:eastAsiaTheme="minorEastAsia" w:hAnsi="Times New Roman" w:cs="Times New Roman"/>
          <w:sz w:val="24"/>
          <w:szCs w:val="24"/>
          <w:lang w:val="en-US"/>
        </w:rPr>
        <w:t xml:space="preserve">) </w:t>
      </w:r>
      <w:proofErr w:type="spellStart"/>
      <w:r w:rsidR="005B042A" w:rsidRPr="005B042A">
        <w:rPr>
          <w:rFonts w:ascii="Times New Roman" w:eastAsiaTheme="minorEastAsia" w:hAnsi="Times New Roman" w:cs="Times New Roman"/>
          <w:sz w:val="24"/>
          <w:szCs w:val="24"/>
          <w:lang w:val="en-US"/>
        </w:rPr>
        <w:t>sebanyak</w:t>
      </w:r>
      <w:proofErr w:type="spellEnd"/>
      <w:r w:rsidR="005B042A" w:rsidRPr="005B042A">
        <w:rPr>
          <w:rFonts w:ascii="Times New Roman" w:eastAsiaTheme="minorEastAsia" w:hAnsi="Times New Roman" w:cs="Times New Roman"/>
          <w:sz w:val="24"/>
          <w:szCs w:val="24"/>
          <w:lang w:val="en-US"/>
        </w:rPr>
        <w:t xml:space="preserve"> 5 </w:t>
      </w:r>
      <w:proofErr w:type="spellStart"/>
      <w:r w:rsidR="005B042A" w:rsidRPr="005B042A">
        <w:rPr>
          <w:rFonts w:ascii="Times New Roman" w:eastAsiaTheme="minorEastAsia" w:hAnsi="Times New Roman" w:cs="Times New Roman"/>
          <w:sz w:val="24"/>
          <w:szCs w:val="24"/>
          <w:lang w:val="en-US"/>
        </w:rPr>
        <w:t>pertanyaan</w:t>
      </w:r>
      <w:proofErr w:type="spellEnd"/>
      <w:r w:rsidR="005B042A" w:rsidRPr="005B042A">
        <w:rPr>
          <w:rFonts w:ascii="Times New Roman" w:eastAsiaTheme="minorEastAsia" w:hAnsi="Times New Roman" w:cs="Times New Roman"/>
          <w:sz w:val="24"/>
          <w:szCs w:val="24"/>
          <w:lang w:val="en-US"/>
        </w:rPr>
        <w:t xml:space="preserve">, </w:t>
      </w:r>
      <w:r w:rsidR="00BD1420" w:rsidRPr="005B042A">
        <w:rPr>
          <w:rFonts w:ascii="Times New Roman" w:eastAsiaTheme="minorEastAsia" w:hAnsi="Times New Roman" w:cs="Times New Roman"/>
          <w:sz w:val="24"/>
          <w:szCs w:val="24"/>
          <w:lang w:val="en-US"/>
        </w:rPr>
        <w:t xml:space="preserve">yang </w:t>
      </w:r>
      <w:proofErr w:type="spellStart"/>
      <w:r w:rsidR="00BD1420" w:rsidRPr="005B042A">
        <w:rPr>
          <w:rFonts w:ascii="Times New Roman" w:eastAsiaTheme="minorEastAsia" w:hAnsi="Times New Roman" w:cs="Times New Roman"/>
          <w:sz w:val="24"/>
          <w:szCs w:val="24"/>
          <w:lang w:val="en-US"/>
        </w:rPr>
        <w:t>sudah</w:t>
      </w:r>
      <w:proofErr w:type="spellEnd"/>
      <w:r w:rsidR="00BD1420" w:rsidRPr="005B042A">
        <w:rPr>
          <w:rFonts w:ascii="Times New Roman" w:eastAsiaTheme="minorEastAsia" w:hAnsi="Times New Roman" w:cs="Times New Roman"/>
          <w:sz w:val="24"/>
          <w:szCs w:val="24"/>
          <w:lang w:val="en-US"/>
        </w:rPr>
        <w:t xml:space="preserve"> </w:t>
      </w:r>
      <w:proofErr w:type="spellStart"/>
      <w:r w:rsidR="00BD1420" w:rsidRPr="005B042A">
        <w:rPr>
          <w:rFonts w:ascii="Times New Roman" w:eastAsiaTheme="minorEastAsia" w:hAnsi="Times New Roman" w:cs="Times New Roman"/>
          <w:sz w:val="24"/>
          <w:szCs w:val="24"/>
          <w:lang w:val="en-US"/>
        </w:rPr>
        <w:t>diuji</w:t>
      </w:r>
      <w:proofErr w:type="spellEnd"/>
      <w:r w:rsidR="00BD1420" w:rsidRPr="005B042A">
        <w:rPr>
          <w:rFonts w:ascii="Times New Roman" w:eastAsiaTheme="minorEastAsia" w:hAnsi="Times New Roman" w:cs="Times New Roman"/>
          <w:sz w:val="24"/>
          <w:szCs w:val="24"/>
          <w:lang w:val="en-US"/>
        </w:rPr>
        <w:t xml:space="preserve"> </w:t>
      </w:r>
      <w:proofErr w:type="spellStart"/>
      <w:r w:rsidR="00BD1420" w:rsidRPr="005B042A">
        <w:rPr>
          <w:rFonts w:ascii="Times New Roman" w:eastAsiaTheme="minorEastAsia" w:hAnsi="Times New Roman" w:cs="Times New Roman"/>
          <w:sz w:val="24"/>
          <w:szCs w:val="24"/>
          <w:lang w:val="en-US"/>
        </w:rPr>
        <w:t>validitasnya</w:t>
      </w:r>
      <w:proofErr w:type="spellEnd"/>
      <w:r w:rsidR="00BD1420" w:rsidRPr="005B042A">
        <w:rPr>
          <w:rFonts w:ascii="Times New Roman" w:eastAsiaTheme="minorEastAsia" w:hAnsi="Times New Roman" w:cs="Times New Roman"/>
          <w:sz w:val="24"/>
          <w:szCs w:val="24"/>
          <w:lang w:val="en-US"/>
        </w:rPr>
        <w:t>.</w:t>
      </w:r>
      <w:proofErr w:type="gramEnd"/>
      <w:r w:rsidR="00BD1420" w:rsidRPr="005B042A">
        <w:rPr>
          <w:rFonts w:ascii="Times New Roman" w:eastAsiaTheme="minorEastAsia" w:hAnsi="Times New Roman" w:cs="Times New Roman"/>
          <w:sz w:val="24"/>
          <w:szCs w:val="24"/>
          <w:lang w:val="en-US"/>
        </w:rPr>
        <w:t xml:space="preserve"> </w:t>
      </w:r>
      <w:proofErr w:type="spellStart"/>
      <w:r w:rsidR="00BD1420" w:rsidRPr="005B042A">
        <w:rPr>
          <w:rFonts w:ascii="Times New Roman" w:eastAsiaTheme="minorEastAsia" w:hAnsi="Times New Roman" w:cs="Times New Roman"/>
          <w:sz w:val="24"/>
          <w:szCs w:val="24"/>
          <w:lang w:val="en-US"/>
        </w:rPr>
        <w:t>Teknik</w:t>
      </w:r>
      <w:proofErr w:type="spellEnd"/>
      <w:r w:rsidR="00BD1420" w:rsidRPr="005B042A">
        <w:rPr>
          <w:rFonts w:ascii="Times New Roman" w:eastAsiaTheme="minorEastAsia" w:hAnsi="Times New Roman" w:cs="Times New Roman"/>
          <w:sz w:val="24"/>
          <w:szCs w:val="24"/>
          <w:lang w:val="en-US"/>
        </w:rPr>
        <w:t xml:space="preserve"> </w:t>
      </w:r>
      <w:proofErr w:type="spellStart"/>
      <w:r w:rsidR="00BD1420" w:rsidRPr="005B042A">
        <w:rPr>
          <w:rFonts w:ascii="Times New Roman" w:eastAsiaTheme="minorEastAsia" w:hAnsi="Times New Roman" w:cs="Times New Roman"/>
          <w:sz w:val="24"/>
          <w:szCs w:val="24"/>
          <w:lang w:val="en-US"/>
        </w:rPr>
        <w:t>analisis</w:t>
      </w:r>
      <w:proofErr w:type="spellEnd"/>
      <w:r w:rsidR="00BD1420" w:rsidRPr="005B042A">
        <w:rPr>
          <w:rFonts w:ascii="Times New Roman" w:eastAsiaTheme="minorEastAsia" w:hAnsi="Times New Roman" w:cs="Times New Roman"/>
          <w:sz w:val="24"/>
          <w:szCs w:val="24"/>
          <w:lang w:val="en-US"/>
        </w:rPr>
        <w:t xml:space="preserve"> data </w:t>
      </w:r>
      <w:proofErr w:type="spellStart"/>
      <w:r w:rsidR="00BD1420" w:rsidRPr="005B042A">
        <w:rPr>
          <w:rFonts w:ascii="Times New Roman" w:eastAsiaTheme="minorEastAsia" w:hAnsi="Times New Roman" w:cs="Times New Roman"/>
          <w:sz w:val="24"/>
          <w:szCs w:val="24"/>
          <w:lang w:val="en-US"/>
        </w:rPr>
        <w:t>menggunakan</w:t>
      </w:r>
      <w:proofErr w:type="spellEnd"/>
      <w:r w:rsidR="00BD1420" w:rsidRPr="005B042A">
        <w:rPr>
          <w:rFonts w:ascii="Times New Roman" w:eastAsiaTheme="minorEastAsia" w:hAnsi="Times New Roman" w:cs="Times New Roman"/>
          <w:sz w:val="24"/>
          <w:szCs w:val="24"/>
          <w:lang w:val="en-US"/>
        </w:rPr>
        <w:t xml:space="preserve"> </w:t>
      </w:r>
      <w:proofErr w:type="spellStart"/>
      <w:r w:rsidR="00BD1420" w:rsidRPr="005B042A">
        <w:rPr>
          <w:rFonts w:ascii="Times New Roman" w:eastAsiaTheme="minorEastAsia" w:hAnsi="Times New Roman" w:cs="Times New Roman"/>
          <w:sz w:val="24"/>
          <w:szCs w:val="24"/>
          <w:lang w:val="en-US"/>
        </w:rPr>
        <w:t>uji</w:t>
      </w:r>
      <w:proofErr w:type="spellEnd"/>
      <w:r w:rsidR="00BD1420" w:rsidRPr="005B042A">
        <w:rPr>
          <w:rFonts w:ascii="Times New Roman" w:eastAsiaTheme="minorEastAsia" w:hAnsi="Times New Roman" w:cs="Times New Roman"/>
          <w:sz w:val="24"/>
          <w:szCs w:val="24"/>
          <w:lang w:val="en-US"/>
        </w:rPr>
        <w:t xml:space="preserve"> </w:t>
      </w:r>
      <w:r w:rsidR="00BD1420" w:rsidRPr="005B042A">
        <w:rPr>
          <w:rFonts w:ascii="Times New Roman" w:eastAsiaTheme="minorEastAsia" w:hAnsi="Times New Roman" w:cs="Times New Roman"/>
          <w:i/>
          <w:sz w:val="24"/>
          <w:szCs w:val="24"/>
          <w:lang w:val="en-US"/>
        </w:rPr>
        <w:t xml:space="preserve">spearman’s rho </w:t>
      </w:r>
      <w:proofErr w:type="spellStart"/>
      <w:r w:rsidR="00BD1420" w:rsidRPr="005B042A">
        <w:rPr>
          <w:rFonts w:ascii="Times New Roman" w:eastAsiaTheme="minorEastAsia" w:hAnsi="Times New Roman" w:cs="Times New Roman"/>
          <w:sz w:val="24"/>
          <w:szCs w:val="24"/>
          <w:lang w:val="en-US"/>
        </w:rPr>
        <w:t>dengan</w:t>
      </w:r>
      <w:proofErr w:type="spellEnd"/>
      <w:r w:rsidR="00BD1420" w:rsidRPr="005B042A">
        <w:rPr>
          <w:rFonts w:ascii="Times New Roman" w:eastAsiaTheme="minorEastAsia" w:hAnsi="Times New Roman" w:cs="Times New Roman"/>
          <w:sz w:val="24"/>
          <w:szCs w:val="24"/>
          <w:lang w:val="en-US"/>
        </w:rPr>
        <w:t xml:space="preserve"> </w:t>
      </w:r>
      <w:proofErr w:type="spellStart"/>
      <w:proofErr w:type="gramStart"/>
      <w:r w:rsidR="00BD1420" w:rsidRPr="005B042A">
        <w:rPr>
          <w:rFonts w:ascii="Times New Roman" w:eastAsiaTheme="minorEastAsia" w:hAnsi="Times New Roman" w:cs="Times New Roman"/>
          <w:sz w:val="24"/>
          <w:szCs w:val="24"/>
          <w:lang w:val="en-US"/>
        </w:rPr>
        <w:t>signifikan</w:t>
      </w:r>
      <w:proofErr w:type="spellEnd"/>
      <w:r w:rsidR="00BD1420" w:rsidRPr="005B042A">
        <w:rPr>
          <w:rFonts w:ascii="Times New Roman" w:eastAsiaTheme="minorEastAsia" w:hAnsi="Times New Roman" w:cs="Times New Roman"/>
          <w:sz w:val="24"/>
          <w:szCs w:val="24"/>
          <w:lang w:val="en-US"/>
        </w:rPr>
        <w:t xml:space="preserve"> </w:t>
      </w:r>
      <w:proofErr w:type="gramEnd"/>
      <m:oMath>
        <m:r>
          <w:rPr>
            <w:rFonts w:ascii="Cambria Math" w:eastAsiaTheme="minorEastAsia" w:hAnsi="Cambria Math" w:cs="Times New Roman"/>
            <w:sz w:val="24"/>
            <w:szCs w:val="24"/>
            <w:lang w:val="en-US"/>
          </w:rPr>
          <m:t>α=5%</m:t>
        </m:r>
      </m:oMath>
      <w:r w:rsidR="00BD1420" w:rsidRPr="005B042A">
        <w:rPr>
          <w:rFonts w:ascii="Times New Roman" w:eastAsiaTheme="minorEastAsia" w:hAnsi="Times New Roman" w:cs="Times New Roman"/>
          <w:sz w:val="24"/>
          <w:szCs w:val="24"/>
          <w:lang w:val="en-US"/>
        </w:rPr>
        <w:t xml:space="preserve">. </w:t>
      </w:r>
      <w:proofErr w:type="gramStart"/>
      <w:r w:rsidR="00BD1420" w:rsidRPr="005B042A">
        <w:rPr>
          <w:rFonts w:ascii="Times New Roman" w:eastAsiaTheme="minorEastAsia" w:hAnsi="Times New Roman" w:cs="Times New Roman"/>
          <w:sz w:val="24"/>
          <w:szCs w:val="24"/>
          <w:lang w:val="en-US"/>
        </w:rPr>
        <w:t xml:space="preserve">Hasil penelitian diperoleh tidak terdapat hubungan yang signifikan antara </w:t>
      </w:r>
      <w:proofErr w:type="spellStart"/>
      <w:r w:rsidR="00BD1420" w:rsidRPr="005B042A">
        <w:rPr>
          <w:rFonts w:ascii="Times New Roman" w:eastAsiaTheme="minorEastAsia" w:hAnsi="Times New Roman" w:cs="Times New Roman"/>
          <w:i/>
          <w:sz w:val="24"/>
          <w:szCs w:val="24"/>
          <w:lang w:val="en-US"/>
        </w:rPr>
        <w:t>self efficacy</w:t>
      </w:r>
      <w:proofErr w:type="spellEnd"/>
      <w:r w:rsidR="00BD1420" w:rsidRPr="005B042A">
        <w:rPr>
          <w:rFonts w:ascii="Times New Roman" w:eastAsiaTheme="minorEastAsia" w:hAnsi="Times New Roman" w:cs="Times New Roman"/>
          <w:i/>
          <w:sz w:val="24"/>
          <w:szCs w:val="24"/>
          <w:lang w:val="en-US"/>
        </w:rPr>
        <w:t xml:space="preserve"> </w:t>
      </w:r>
      <w:proofErr w:type="spellStart"/>
      <w:r w:rsidR="00BD1420" w:rsidRPr="005B042A">
        <w:rPr>
          <w:rFonts w:ascii="Times New Roman" w:eastAsiaTheme="minorEastAsia" w:hAnsi="Times New Roman" w:cs="Times New Roman"/>
          <w:sz w:val="24"/>
          <w:szCs w:val="24"/>
          <w:lang w:val="en-US"/>
        </w:rPr>
        <w:t>dan</w:t>
      </w:r>
      <w:proofErr w:type="spellEnd"/>
      <w:r w:rsidR="00BD1420" w:rsidRPr="005B042A">
        <w:rPr>
          <w:rFonts w:ascii="Times New Roman" w:eastAsiaTheme="minorEastAsia" w:hAnsi="Times New Roman" w:cs="Times New Roman"/>
          <w:sz w:val="24"/>
          <w:szCs w:val="24"/>
          <w:lang w:val="en-US"/>
        </w:rPr>
        <w:t xml:space="preserve"> </w:t>
      </w:r>
      <w:proofErr w:type="spellStart"/>
      <w:r w:rsidR="00BD1420" w:rsidRPr="005B042A">
        <w:rPr>
          <w:rFonts w:ascii="Times New Roman" w:eastAsiaTheme="minorEastAsia" w:hAnsi="Times New Roman" w:cs="Times New Roman"/>
          <w:sz w:val="24"/>
          <w:szCs w:val="24"/>
          <w:lang w:val="en-US"/>
        </w:rPr>
        <w:t>penalaran</w:t>
      </w:r>
      <w:proofErr w:type="spellEnd"/>
      <w:r w:rsidR="00BD1420" w:rsidRPr="005B042A">
        <w:rPr>
          <w:rFonts w:ascii="Times New Roman" w:eastAsiaTheme="minorEastAsia" w:hAnsi="Times New Roman" w:cs="Times New Roman"/>
          <w:sz w:val="24"/>
          <w:szCs w:val="24"/>
          <w:lang w:val="en-US"/>
        </w:rPr>
        <w:t xml:space="preserve"> </w:t>
      </w:r>
      <w:proofErr w:type="spellStart"/>
      <w:r w:rsidR="00BD1420" w:rsidRPr="005B042A">
        <w:rPr>
          <w:rFonts w:ascii="Times New Roman" w:eastAsiaTheme="minorEastAsia" w:hAnsi="Times New Roman" w:cs="Times New Roman"/>
          <w:sz w:val="24"/>
          <w:szCs w:val="24"/>
          <w:lang w:val="en-US"/>
        </w:rPr>
        <w:t>matematis</w:t>
      </w:r>
      <w:proofErr w:type="spellEnd"/>
      <w:r w:rsidR="00BD1420" w:rsidRPr="005B042A">
        <w:rPr>
          <w:rFonts w:ascii="Times New Roman" w:eastAsiaTheme="minorEastAsia" w:hAnsi="Times New Roman" w:cs="Times New Roman"/>
          <w:sz w:val="24"/>
          <w:szCs w:val="24"/>
          <w:lang w:val="en-US"/>
        </w:rPr>
        <w:t xml:space="preserve"> </w:t>
      </w:r>
      <w:proofErr w:type="spellStart"/>
      <w:r w:rsidR="00BD1420" w:rsidRPr="005B042A">
        <w:rPr>
          <w:rFonts w:ascii="Times New Roman" w:eastAsiaTheme="minorEastAsia" w:hAnsi="Times New Roman" w:cs="Times New Roman"/>
          <w:sz w:val="24"/>
          <w:szCs w:val="24"/>
          <w:lang w:val="en-US"/>
        </w:rPr>
        <w:t>mahasiswa</w:t>
      </w:r>
      <w:proofErr w:type="spellEnd"/>
      <w:r w:rsidR="00BD1420" w:rsidRPr="005B042A">
        <w:rPr>
          <w:rFonts w:ascii="Times New Roman" w:eastAsiaTheme="minorEastAsia" w:hAnsi="Times New Roman" w:cs="Times New Roman"/>
          <w:sz w:val="24"/>
          <w:szCs w:val="24"/>
          <w:lang w:val="en-US"/>
        </w:rPr>
        <w:t xml:space="preserve"> semester </w:t>
      </w:r>
      <w:proofErr w:type="spellStart"/>
      <w:r w:rsidR="00BD1420" w:rsidRPr="005B042A">
        <w:rPr>
          <w:rFonts w:ascii="Times New Roman" w:eastAsiaTheme="minorEastAsia" w:hAnsi="Times New Roman" w:cs="Times New Roman"/>
          <w:sz w:val="24"/>
          <w:szCs w:val="24"/>
          <w:lang w:val="en-US"/>
        </w:rPr>
        <w:t>pendek</w:t>
      </w:r>
      <w:proofErr w:type="spellEnd"/>
      <w:r w:rsidR="00BD1420" w:rsidRPr="005B042A">
        <w:rPr>
          <w:rFonts w:ascii="Times New Roman" w:eastAsiaTheme="minorEastAsia" w:hAnsi="Times New Roman" w:cs="Times New Roman"/>
          <w:sz w:val="24"/>
          <w:szCs w:val="24"/>
          <w:lang w:val="en-US"/>
        </w:rPr>
        <w:t xml:space="preserve"> </w:t>
      </w:r>
      <w:proofErr w:type="spellStart"/>
      <w:r w:rsidR="00BD1420" w:rsidRPr="005B042A">
        <w:rPr>
          <w:rFonts w:ascii="Times New Roman" w:eastAsiaTheme="minorEastAsia" w:hAnsi="Times New Roman" w:cs="Times New Roman"/>
          <w:sz w:val="24"/>
          <w:szCs w:val="24"/>
          <w:lang w:val="en-US"/>
        </w:rPr>
        <w:t>matakuliah</w:t>
      </w:r>
      <w:proofErr w:type="spellEnd"/>
      <w:r w:rsidR="00BD1420" w:rsidRPr="005B042A">
        <w:rPr>
          <w:rFonts w:ascii="Times New Roman" w:eastAsiaTheme="minorEastAsia" w:hAnsi="Times New Roman" w:cs="Times New Roman"/>
          <w:sz w:val="24"/>
          <w:szCs w:val="24"/>
          <w:lang w:val="en-US"/>
        </w:rPr>
        <w:t xml:space="preserve"> </w:t>
      </w:r>
      <w:proofErr w:type="spellStart"/>
      <w:r w:rsidR="00BD1420" w:rsidRPr="005B042A">
        <w:rPr>
          <w:rFonts w:ascii="Times New Roman" w:eastAsiaTheme="minorEastAsia" w:hAnsi="Times New Roman" w:cs="Times New Roman"/>
          <w:sz w:val="24"/>
          <w:szCs w:val="24"/>
          <w:lang w:val="en-US"/>
        </w:rPr>
        <w:t>trigonometri</w:t>
      </w:r>
      <w:proofErr w:type="spellEnd"/>
      <w:r w:rsidR="00BD1420" w:rsidRPr="005B042A">
        <w:rPr>
          <w:rFonts w:ascii="Times New Roman" w:eastAsiaTheme="minorEastAsia" w:hAnsi="Times New Roman" w:cs="Times New Roman"/>
          <w:sz w:val="24"/>
          <w:szCs w:val="24"/>
          <w:lang w:val="en-US"/>
        </w:rPr>
        <w:t xml:space="preserve"> UNRIKA T.A 2016/2017 (</w:t>
      </w:r>
      <m:oMath>
        <m:r>
          <w:rPr>
            <w:rFonts w:ascii="Cambria Math" w:eastAsiaTheme="minorEastAsia" w:hAnsi="Cambria Math" w:cs="Times New Roman"/>
            <w:sz w:val="24"/>
            <w:szCs w:val="24"/>
            <w:lang w:val="en-US"/>
          </w:rPr>
          <m:t>sig 0.644&gt;0.05)</m:t>
        </m:r>
      </m:oMath>
      <w:r w:rsidR="00BD1420" w:rsidRPr="005B042A">
        <w:rPr>
          <w:rFonts w:ascii="Times New Roman" w:eastAsiaTheme="minorEastAsia" w:hAnsi="Times New Roman" w:cs="Times New Roman"/>
          <w:sz w:val="24"/>
          <w:szCs w:val="24"/>
          <w:lang w:val="en-US"/>
        </w:rPr>
        <w:t>.</w:t>
      </w:r>
      <w:proofErr w:type="gramEnd"/>
      <w:r w:rsidR="00BD1420" w:rsidRPr="005B042A">
        <w:rPr>
          <w:rFonts w:ascii="Times New Roman" w:eastAsiaTheme="minorEastAsia" w:hAnsi="Times New Roman" w:cs="Times New Roman"/>
          <w:sz w:val="24"/>
          <w:szCs w:val="24"/>
          <w:lang w:val="en-US"/>
        </w:rPr>
        <w:t xml:space="preserve"> </w:t>
      </w:r>
      <w:proofErr w:type="gramStart"/>
      <w:r w:rsidR="00BD1420" w:rsidRPr="005B042A">
        <w:rPr>
          <w:rFonts w:ascii="Times New Roman" w:eastAsiaTheme="minorEastAsia" w:hAnsi="Times New Roman" w:cs="Times New Roman"/>
          <w:sz w:val="24"/>
          <w:szCs w:val="24"/>
          <w:lang w:val="en-US"/>
        </w:rPr>
        <w:t>Dengan besar nilai korelasi 0.081 yang menunjukkan hubungan yang sangat lemah.</w:t>
      </w:r>
      <w:proofErr w:type="gramEnd"/>
    </w:p>
    <w:p w:rsidR="005B042A" w:rsidRPr="005B042A" w:rsidRDefault="005B042A" w:rsidP="005B042A">
      <w:pPr>
        <w:shd w:val="clear" w:color="auto" w:fill="FFFFFF"/>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567" w:right="474"/>
        <w:jc w:val="both"/>
        <w:rPr>
          <w:rFonts w:ascii="Times New Roman" w:hAnsi="Times New Roman" w:cs="Times New Roman"/>
          <w:i/>
          <w:sz w:val="24"/>
          <w:szCs w:val="24"/>
          <w:lang w:val="en-US"/>
        </w:rPr>
      </w:pPr>
      <w:r w:rsidRPr="005B042A">
        <w:rPr>
          <w:rFonts w:ascii="Times New Roman" w:hAnsi="Times New Roman" w:cs="Times New Roman"/>
          <w:sz w:val="24"/>
          <w:szCs w:val="24"/>
        </w:rPr>
        <w:br/>
      </w:r>
      <w:r w:rsidRPr="005B042A">
        <w:rPr>
          <w:rFonts w:ascii="Times New Roman" w:hAnsi="Times New Roman" w:cs="Times New Roman"/>
          <w:b/>
          <w:i/>
          <w:color w:val="212121"/>
          <w:sz w:val="24"/>
          <w:szCs w:val="24"/>
          <w:shd w:val="clear" w:color="auto" w:fill="FFFFFF"/>
        </w:rPr>
        <w:t>Abstract.</w:t>
      </w:r>
      <w:r w:rsidRPr="005B042A">
        <w:rPr>
          <w:rFonts w:ascii="Times New Roman" w:hAnsi="Times New Roman" w:cs="Times New Roman"/>
          <w:i/>
          <w:color w:val="212121"/>
          <w:sz w:val="24"/>
          <w:szCs w:val="24"/>
          <w:shd w:val="clear" w:color="auto" w:fill="FFFFFF"/>
        </w:rPr>
        <w:t xml:space="preserve"> This study aims to determine the relationship between self efficacy to the mathematical reasoning of students short semester on trigonometry T.A 2016/2017. </w:t>
      </w:r>
      <w:r w:rsidRPr="005B042A">
        <w:rPr>
          <w:rFonts w:ascii="Times New Roman" w:hAnsi="Times New Roman" w:cs="Times New Roman"/>
          <w:i/>
          <w:color w:val="212121"/>
          <w:sz w:val="24"/>
          <w:szCs w:val="24"/>
          <w:shd w:val="clear" w:color="auto" w:fill="FFFFFF"/>
          <w:lang w:val="en-US"/>
        </w:rPr>
        <w:t>This research is</w:t>
      </w:r>
      <w:r w:rsidRPr="005B042A">
        <w:rPr>
          <w:rFonts w:ascii="Times New Roman" w:hAnsi="Times New Roman" w:cs="Times New Roman"/>
          <w:i/>
          <w:color w:val="212121"/>
          <w:sz w:val="24"/>
          <w:szCs w:val="24"/>
          <w:shd w:val="clear" w:color="auto" w:fill="FFFFFF"/>
        </w:rPr>
        <w:t xml:space="preserve"> correlational with population and sample is a short semester student in trigonometric subjects </w:t>
      </w:r>
      <w:r w:rsidRPr="005B042A">
        <w:rPr>
          <w:rFonts w:ascii="Times New Roman" w:hAnsi="Times New Roman" w:cs="Times New Roman"/>
          <w:i/>
          <w:color w:val="212121"/>
          <w:sz w:val="24"/>
          <w:szCs w:val="24"/>
          <w:shd w:val="clear" w:color="auto" w:fill="FFFFFF"/>
          <w:lang w:val="en-US"/>
        </w:rPr>
        <w:t xml:space="preserve">as much </w:t>
      </w:r>
      <w:r w:rsidRPr="005B042A">
        <w:rPr>
          <w:rFonts w:ascii="Times New Roman" w:hAnsi="Times New Roman" w:cs="Times New Roman"/>
          <w:i/>
          <w:color w:val="212121"/>
          <w:sz w:val="24"/>
          <w:szCs w:val="24"/>
          <w:shd w:val="clear" w:color="auto" w:fill="FFFFFF"/>
        </w:rPr>
        <w:t xml:space="preserve">35 people. Instrument research in the form of Questionnaire (r = </w:t>
      </w:r>
      <w:r w:rsidRPr="005B042A">
        <w:rPr>
          <w:rFonts w:ascii="Times New Roman" w:hAnsi="Times New Roman" w:cs="Times New Roman"/>
          <w:i/>
          <w:color w:val="212121"/>
          <w:sz w:val="24"/>
          <w:szCs w:val="24"/>
          <w:shd w:val="clear" w:color="auto" w:fill="FFFFFF"/>
          <w:lang w:val="en-US"/>
        </w:rPr>
        <w:t>0.</w:t>
      </w:r>
      <w:r w:rsidRPr="005B042A">
        <w:rPr>
          <w:rFonts w:ascii="Times New Roman" w:hAnsi="Times New Roman" w:cs="Times New Roman"/>
          <w:i/>
          <w:color w:val="212121"/>
          <w:sz w:val="24"/>
          <w:szCs w:val="24"/>
          <w:shd w:val="clear" w:color="auto" w:fill="FFFFFF"/>
        </w:rPr>
        <w:t>818) as many as 35 questions and essay test (r = 717) as many as 5 questions, which have been tested its validity. Data analysis technique use spearman's rho test with significant α = 5%. The result of the research shows that there is no significant relationship between self efficacy and mathematical reasoning of short semester students trigonometric course UNRIKA T.A 2016/2017 (sig 0.644&gt; 0.05). With a large correlation value of 0.081 indicating a very weak relationship.</w:t>
      </w:r>
    </w:p>
    <w:p w:rsidR="005B042A" w:rsidRPr="00E913C6" w:rsidRDefault="005B042A" w:rsidP="00021056">
      <w:pPr>
        <w:spacing w:after="0" w:line="360" w:lineRule="auto"/>
        <w:jc w:val="both"/>
        <w:rPr>
          <w:rFonts w:ascii="Times New Roman" w:hAnsi="Times New Roman" w:cs="Times New Roman"/>
          <w:sz w:val="24"/>
          <w:szCs w:val="24"/>
          <w:lang w:val="en-US"/>
        </w:rPr>
      </w:pPr>
    </w:p>
    <w:p w:rsidR="008B7FB3" w:rsidRPr="00021056" w:rsidRDefault="008B7FB3" w:rsidP="00021056">
      <w:pPr>
        <w:spacing w:after="0" w:line="360" w:lineRule="auto"/>
        <w:jc w:val="both"/>
        <w:rPr>
          <w:rFonts w:ascii="Times New Roman" w:hAnsi="Times New Roman" w:cs="Times New Roman"/>
          <w:b/>
          <w:sz w:val="24"/>
          <w:szCs w:val="24"/>
          <w:lang w:val="en-US"/>
        </w:rPr>
      </w:pPr>
      <w:r w:rsidRPr="00021056">
        <w:rPr>
          <w:rFonts w:ascii="Times New Roman" w:hAnsi="Times New Roman" w:cs="Times New Roman"/>
          <w:b/>
          <w:sz w:val="24"/>
          <w:szCs w:val="24"/>
          <w:lang w:val="en-US"/>
        </w:rPr>
        <w:t>PENDAHULUAN</w:t>
      </w:r>
    </w:p>
    <w:p w:rsidR="009A6BDE" w:rsidRDefault="00D5716B" w:rsidP="008B56A5">
      <w:pPr>
        <w:spacing w:line="360" w:lineRule="auto"/>
        <w:ind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institusi</w:t>
      </w:r>
      <w:proofErr w:type="spellEnd"/>
      <w:r w:rsidR="0015702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akademik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menyediakan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sarjana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pascasarjana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Kata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berasal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bahsa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latin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universitas</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magistrorum</w:t>
      </w:r>
      <w:proofErr w:type="spellEnd"/>
      <w:r>
        <w:rPr>
          <w:rFonts w:ascii="Times New Roman" w:hAnsi="Times New Roman" w:cs="Times New Roman"/>
          <w:i/>
          <w:sz w:val="24"/>
          <w:szCs w:val="24"/>
          <w:lang w:val="en-US"/>
        </w:rPr>
        <w:t xml:space="preserve"> et </w:t>
      </w:r>
      <w:proofErr w:type="spellStart"/>
      <w:r>
        <w:rPr>
          <w:rFonts w:ascii="Times New Roman" w:hAnsi="Times New Roman" w:cs="Times New Roman"/>
          <w:i/>
          <w:sz w:val="24"/>
          <w:szCs w:val="24"/>
          <w:lang w:val="en-US"/>
        </w:rPr>
        <w:t>scholarium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berarti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komunitas</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akademis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Undang-undang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Republik</w:t>
      </w:r>
      <w:proofErr w:type="spellEnd"/>
      <w:r>
        <w:rPr>
          <w:rFonts w:ascii="Times New Roman" w:hAnsi="Times New Roman" w:cs="Times New Roman"/>
          <w:sz w:val="24"/>
          <w:szCs w:val="24"/>
          <w:lang w:val="en-US"/>
        </w:rPr>
        <w:t xml:space="preserve"> Indonesia No 20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2003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di Indonesia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perguruan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akademi</w:t>
      </w:r>
      <w:proofErr w:type="spellEnd"/>
      <w:r>
        <w:rPr>
          <w:rFonts w:ascii="Times New Roman" w:hAnsi="Times New Roman" w:cs="Times New Roman"/>
          <w:sz w:val="24"/>
          <w:szCs w:val="24"/>
          <w:lang w:val="en-US"/>
        </w:rPr>
        <w:t xml:space="preserve">, institute, </w:t>
      </w:r>
      <w:proofErr w:type="spellStart"/>
      <w:r>
        <w:rPr>
          <w:rFonts w:ascii="Times New Roman" w:hAnsi="Times New Roman" w:cs="Times New Roman"/>
          <w:sz w:val="24"/>
          <w:szCs w:val="24"/>
          <w:lang w:val="en-US"/>
        </w:rPr>
        <w:t>politeknik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fakultas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menyelenggarakan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akademik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teknologi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syarat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penyelenggarakan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profesi</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
    <w:p w:rsidR="008B56A5" w:rsidRDefault="00D5716B" w:rsidP="008B56A5">
      <w:pPr>
        <w:spacing w:line="360" w:lineRule="auto"/>
        <w:ind w:firstLine="720"/>
        <w:jc w:val="both"/>
        <w:rPr>
          <w:rFonts w:ascii="Times New Roman" w:hAnsi="Times New Roman" w:cs="Times New Roman"/>
          <w:noProof/>
          <w:sz w:val="24"/>
          <w:szCs w:val="24"/>
          <w:lang w:val="en-US"/>
        </w:rPr>
      </w:pPr>
      <w:r>
        <w:rPr>
          <w:rFonts w:ascii="Times New Roman" w:hAnsi="Times New Roman" w:cs="Times New Roman"/>
          <w:sz w:val="24"/>
          <w:szCs w:val="24"/>
          <w:lang w:val="en-US"/>
        </w:rPr>
        <w:t>UNRIKA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Riau </w:t>
      </w:r>
      <w:proofErr w:type="spellStart"/>
      <w:r>
        <w:rPr>
          <w:rFonts w:ascii="Times New Roman" w:hAnsi="Times New Roman" w:cs="Times New Roman"/>
          <w:sz w:val="24"/>
          <w:szCs w:val="24"/>
          <w:lang w:val="en-US"/>
        </w:rPr>
        <w:t>Kepulauan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di </w:t>
      </w:r>
      <w:proofErr w:type="spellStart"/>
      <w:proofErr w:type="gramStart"/>
      <w:r>
        <w:rPr>
          <w:rFonts w:ascii="Times New Roman" w:hAnsi="Times New Roman" w:cs="Times New Roman"/>
          <w:sz w:val="24"/>
          <w:szCs w:val="24"/>
          <w:lang w:val="en-US"/>
        </w:rPr>
        <w:t>kota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Batam</w:t>
      </w:r>
      <w:proofErr w:type="spellEnd"/>
      <w:r w:rsidR="009C0FFF">
        <w:rPr>
          <w:rFonts w:ascii="Times New Roman" w:hAnsi="Times New Roman" w:cs="Times New Roman"/>
          <w:sz w:val="24"/>
          <w:szCs w:val="24"/>
          <w:lang w:val="en-US"/>
        </w:rPr>
        <w:t xml:space="preserve"> </w:t>
      </w:r>
      <w:proofErr w:type="spellStart"/>
      <w:r w:rsidR="009C0FFF">
        <w:rPr>
          <w:rFonts w:ascii="Times New Roman" w:hAnsi="Times New Roman" w:cs="Times New Roman"/>
          <w:sz w:val="24"/>
          <w:szCs w:val="24"/>
          <w:lang w:val="en-US"/>
        </w:rPr>
        <w:t>sejak</w:t>
      </w:r>
      <w:proofErr w:type="spellEnd"/>
      <w:r w:rsidR="009C0FFF">
        <w:rPr>
          <w:rFonts w:ascii="Times New Roman" w:hAnsi="Times New Roman" w:cs="Times New Roman"/>
          <w:sz w:val="24"/>
          <w:szCs w:val="24"/>
          <w:lang w:val="en-US"/>
        </w:rPr>
        <w:t xml:space="preserve"> 12 </w:t>
      </w:r>
      <w:proofErr w:type="spellStart"/>
      <w:r w:rsidR="009C0FFF">
        <w:rPr>
          <w:rFonts w:ascii="Times New Roman" w:hAnsi="Times New Roman" w:cs="Times New Roman"/>
          <w:sz w:val="24"/>
          <w:szCs w:val="24"/>
          <w:lang w:val="en-US"/>
        </w:rPr>
        <w:t>Desember</w:t>
      </w:r>
      <w:proofErr w:type="spellEnd"/>
      <w:r w:rsidR="009C0FFF">
        <w:rPr>
          <w:rFonts w:ascii="Times New Roman" w:hAnsi="Times New Roman" w:cs="Times New Roman"/>
          <w:sz w:val="24"/>
          <w:szCs w:val="24"/>
          <w:lang w:val="en-US"/>
        </w:rPr>
        <w:t xml:space="preserve"> 1992 (</w:t>
      </w:r>
      <w:hyperlink r:id="rId8" w:history="1">
        <w:r w:rsidR="009C0FFF" w:rsidRPr="00BF4F4F">
          <w:rPr>
            <w:rStyle w:val="Hyperlink"/>
            <w:rFonts w:ascii="Times New Roman" w:hAnsi="Times New Roman" w:cs="Times New Roman"/>
            <w:sz w:val="24"/>
            <w:szCs w:val="24"/>
            <w:lang w:val="en-US"/>
          </w:rPr>
          <w:t>www.unrika.ac.id/sejarah/</w:t>
        </w:r>
      </w:hyperlink>
      <w:r w:rsidR="009C0FF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yang</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sidR="00EB2276">
        <w:rPr>
          <w:rFonts w:ascii="Times New Roman" w:hAnsi="Times New Roman" w:cs="Times New Roman"/>
          <w:sz w:val="24"/>
          <w:szCs w:val="24"/>
          <w:lang w:val="en-US"/>
        </w:rPr>
        <w:t>kepada</w:t>
      </w:r>
      <w:proofErr w:type="spellEnd"/>
      <w:r w:rsidR="00EB2276">
        <w:rPr>
          <w:rFonts w:ascii="Times New Roman" w:hAnsi="Times New Roman" w:cs="Times New Roman"/>
          <w:sz w:val="24"/>
          <w:szCs w:val="24"/>
          <w:lang w:val="en-US"/>
        </w:rPr>
        <w:t xml:space="preserve"> </w:t>
      </w:r>
      <w:proofErr w:type="spellStart"/>
      <w:r w:rsidR="00EB2276">
        <w:rPr>
          <w:rFonts w:ascii="Times New Roman" w:hAnsi="Times New Roman" w:cs="Times New Roman"/>
          <w:sz w:val="24"/>
          <w:szCs w:val="24"/>
          <w:lang w:val="en-US"/>
        </w:rPr>
        <w:t>lulusan</w:t>
      </w:r>
      <w:proofErr w:type="spellEnd"/>
      <w:r w:rsidR="00EB2276">
        <w:rPr>
          <w:rFonts w:ascii="Times New Roman" w:hAnsi="Times New Roman" w:cs="Times New Roman"/>
          <w:sz w:val="24"/>
          <w:szCs w:val="24"/>
          <w:lang w:val="en-US"/>
        </w:rPr>
        <w:t xml:space="preserve"> program </w:t>
      </w:r>
      <w:proofErr w:type="spellStart"/>
      <w:r w:rsidR="00EB2276">
        <w:rPr>
          <w:rFonts w:ascii="Times New Roman" w:hAnsi="Times New Roman" w:cs="Times New Roman"/>
          <w:sz w:val="24"/>
          <w:szCs w:val="24"/>
          <w:lang w:val="en-US"/>
        </w:rPr>
        <w:t>pendidikan</w:t>
      </w:r>
      <w:proofErr w:type="spellEnd"/>
      <w:r w:rsidR="00EB2276">
        <w:rPr>
          <w:rFonts w:ascii="Times New Roman" w:hAnsi="Times New Roman" w:cs="Times New Roman"/>
          <w:sz w:val="24"/>
          <w:szCs w:val="24"/>
          <w:lang w:val="en-US"/>
        </w:rPr>
        <w:t xml:space="preserve"> </w:t>
      </w:r>
      <w:proofErr w:type="spellStart"/>
      <w:r w:rsidR="00EB2276">
        <w:rPr>
          <w:rFonts w:ascii="Times New Roman" w:hAnsi="Times New Roman" w:cs="Times New Roman"/>
          <w:sz w:val="24"/>
          <w:szCs w:val="24"/>
          <w:lang w:val="en-US"/>
        </w:rPr>
        <w:t>sarjana</w:t>
      </w:r>
      <w:proofErr w:type="spellEnd"/>
      <w:r w:rsidR="00EB2276">
        <w:rPr>
          <w:rFonts w:ascii="Times New Roman" w:hAnsi="Times New Roman" w:cs="Times New Roman"/>
          <w:sz w:val="24"/>
          <w:szCs w:val="24"/>
          <w:lang w:val="en-US"/>
        </w:rPr>
        <w:t xml:space="preserve">. </w:t>
      </w:r>
      <w:proofErr w:type="spellStart"/>
      <w:proofErr w:type="gramStart"/>
      <w:r w:rsidR="00EB2276">
        <w:rPr>
          <w:rFonts w:ascii="Times New Roman" w:hAnsi="Times New Roman" w:cs="Times New Roman"/>
          <w:sz w:val="24"/>
          <w:szCs w:val="24"/>
          <w:lang w:val="en-US"/>
        </w:rPr>
        <w:t>Untuk</w:t>
      </w:r>
      <w:proofErr w:type="spellEnd"/>
      <w:r w:rsidR="00EB2276">
        <w:rPr>
          <w:rFonts w:ascii="Times New Roman" w:hAnsi="Times New Roman" w:cs="Times New Roman"/>
          <w:sz w:val="24"/>
          <w:szCs w:val="24"/>
          <w:lang w:val="en-US"/>
        </w:rPr>
        <w:t xml:space="preserve"> </w:t>
      </w:r>
      <w:proofErr w:type="spellStart"/>
      <w:r w:rsidR="00EB2276">
        <w:rPr>
          <w:rFonts w:ascii="Times New Roman" w:hAnsi="Times New Roman" w:cs="Times New Roman"/>
          <w:sz w:val="24"/>
          <w:szCs w:val="24"/>
          <w:lang w:val="en-US"/>
        </w:rPr>
        <w:t>mendapatkan</w:t>
      </w:r>
      <w:proofErr w:type="spellEnd"/>
      <w:r w:rsidR="00EB2276">
        <w:rPr>
          <w:rFonts w:ascii="Times New Roman" w:hAnsi="Times New Roman" w:cs="Times New Roman"/>
          <w:sz w:val="24"/>
          <w:szCs w:val="24"/>
          <w:lang w:val="en-US"/>
        </w:rPr>
        <w:t xml:space="preserve"> </w:t>
      </w:r>
      <w:proofErr w:type="spellStart"/>
      <w:r w:rsidR="00EB2276">
        <w:rPr>
          <w:rFonts w:ascii="Times New Roman" w:hAnsi="Times New Roman" w:cs="Times New Roman"/>
          <w:sz w:val="24"/>
          <w:szCs w:val="24"/>
          <w:lang w:val="en-US"/>
        </w:rPr>
        <w:t>felar</w:t>
      </w:r>
      <w:proofErr w:type="spellEnd"/>
      <w:r w:rsidR="00EB2276">
        <w:rPr>
          <w:rFonts w:ascii="Times New Roman" w:hAnsi="Times New Roman" w:cs="Times New Roman"/>
          <w:sz w:val="24"/>
          <w:szCs w:val="24"/>
          <w:lang w:val="en-US"/>
        </w:rPr>
        <w:t xml:space="preserve"> </w:t>
      </w:r>
      <w:proofErr w:type="spellStart"/>
      <w:r w:rsidR="00EB2276">
        <w:rPr>
          <w:rFonts w:ascii="Times New Roman" w:hAnsi="Times New Roman" w:cs="Times New Roman"/>
          <w:sz w:val="24"/>
          <w:szCs w:val="24"/>
          <w:lang w:val="en-US"/>
        </w:rPr>
        <w:t>sarjana</w:t>
      </w:r>
      <w:proofErr w:type="spellEnd"/>
      <w:r w:rsidR="00EB2276">
        <w:rPr>
          <w:rFonts w:ascii="Times New Roman" w:hAnsi="Times New Roman" w:cs="Times New Roman"/>
          <w:sz w:val="24"/>
          <w:szCs w:val="24"/>
          <w:lang w:val="en-US"/>
        </w:rPr>
        <w:t xml:space="preserve">, </w:t>
      </w:r>
      <w:proofErr w:type="spellStart"/>
      <w:r w:rsidR="00EB2276">
        <w:rPr>
          <w:rFonts w:ascii="Times New Roman" w:hAnsi="Times New Roman" w:cs="Times New Roman"/>
          <w:sz w:val="24"/>
          <w:szCs w:val="24"/>
          <w:lang w:val="en-US"/>
        </w:rPr>
        <w:t>secara</w:t>
      </w:r>
      <w:proofErr w:type="spellEnd"/>
      <w:r w:rsidR="00EB2276">
        <w:rPr>
          <w:rFonts w:ascii="Times New Roman" w:hAnsi="Times New Roman" w:cs="Times New Roman"/>
          <w:sz w:val="24"/>
          <w:szCs w:val="24"/>
          <w:lang w:val="en-US"/>
        </w:rPr>
        <w:t xml:space="preserve"> normative </w:t>
      </w:r>
      <w:proofErr w:type="spellStart"/>
      <w:r w:rsidR="00EB2276">
        <w:rPr>
          <w:rFonts w:ascii="Times New Roman" w:hAnsi="Times New Roman" w:cs="Times New Roman"/>
          <w:sz w:val="24"/>
          <w:szCs w:val="24"/>
          <w:lang w:val="en-US"/>
        </w:rPr>
        <w:t>dibutuhkan</w:t>
      </w:r>
      <w:proofErr w:type="spellEnd"/>
      <w:r w:rsidR="00EB2276">
        <w:rPr>
          <w:rFonts w:ascii="Times New Roman" w:hAnsi="Times New Roman" w:cs="Times New Roman"/>
          <w:sz w:val="24"/>
          <w:szCs w:val="24"/>
          <w:lang w:val="en-US"/>
        </w:rPr>
        <w:t xml:space="preserve"> </w:t>
      </w:r>
      <w:proofErr w:type="spellStart"/>
      <w:r w:rsidR="00EB2276">
        <w:rPr>
          <w:rFonts w:ascii="Times New Roman" w:hAnsi="Times New Roman" w:cs="Times New Roman"/>
          <w:sz w:val="24"/>
          <w:szCs w:val="24"/>
          <w:lang w:val="en-US"/>
        </w:rPr>
        <w:t>waktu</w:t>
      </w:r>
      <w:proofErr w:type="spellEnd"/>
      <w:r w:rsidR="00EB2276">
        <w:rPr>
          <w:rFonts w:ascii="Times New Roman" w:hAnsi="Times New Roman" w:cs="Times New Roman"/>
          <w:sz w:val="24"/>
          <w:szCs w:val="24"/>
          <w:lang w:val="en-US"/>
        </w:rPr>
        <w:t xml:space="preserve"> </w:t>
      </w:r>
      <w:proofErr w:type="spellStart"/>
      <w:r w:rsidR="00EB2276">
        <w:rPr>
          <w:rFonts w:ascii="Times New Roman" w:hAnsi="Times New Roman" w:cs="Times New Roman"/>
          <w:sz w:val="24"/>
          <w:szCs w:val="24"/>
          <w:lang w:val="en-US"/>
        </w:rPr>
        <w:t>selama</w:t>
      </w:r>
      <w:proofErr w:type="spellEnd"/>
      <w:r w:rsidR="00EB2276">
        <w:rPr>
          <w:rFonts w:ascii="Times New Roman" w:hAnsi="Times New Roman" w:cs="Times New Roman"/>
          <w:sz w:val="24"/>
          <w:szCs w:val="24"/>
          <w:lang w:val="en-US"/>
        </w:rPr>
        <w:t xml:space="preserve"> 4(</w:t>
      </w:r>
      <w:proofErr w:type="spellStart"/>
      <w:r w:rsidR="00EB2276">
        <w:rPr>
          <w:rFonts w:ascii="Times New Roman" w:hAnsi="Times New Roman" w:cs="Times New Roman"/>
          <w:sz w:val="24"/>
          <w:szCs w:val="24"/>
          <w:lang w:val="en-US"/>
        </w:rPr>
        <w:t>empat</w:t>
      </w:r>
      <w:proofErr w:type="spellEnd"/>
      <w:r w:rsidR="00EB2276">
        <w:rPr>
          <w:rFonts w:ascii="Times New Roman" w:hAnsi="Times New Roman" w:cs="Times New Roman"/>
          <w:sz w:val="24"/>
          <w:szCs w:val="24"/>
          <w:lang w:val="en-US"/>
        </w:rPr>
        <w:t xml:space="preserve">) </w:t>
      </w:r>
      <w:proofErr w:type="spellStart"/>
      <w:r w:rsidR="00EB2276">
        <w:rPr>
          <w:rFonts w:ascii="Times New Roman" w:hAnsi="Times New Roman" w:cs="Times New Roman"/>
          <w:sz w:val="24"/>
          <w:szCs w:val="24"/>
          <w:lang w:val="en-US"/>
        </w:rPr>
        <w:t>sampai</w:t>
      </w:r>
      <w:proofErr w:type="spellEnd"/>
      <w:r w:rsidR="00EB2276">
        <w:rPr>
          <w:rFonts w:ascii="Times New Roman" w:hAnsi="Times New Roman" w:cs="Times New Roman"/>
          <w:sz w:val="24"/>
          <w:szCs w:val="24"/>
          <w:lang w:val="en-US"/>
        </w:rPr>
        <w:t xml:space="preserve"> 6(</w:t>
      </w:r>
      <w:proofErr w:type="spellStart"/>
      <w:r w:rsidR="00EB2276">
        <w:rPr>
          <w:rFonts w:ascii="Times New Roman" w:hAnsi="Times New Roman" w:cs="Times New Roman"/>
          <w:sz w:val="24"/>
          <w:szCs w:val="24"/>
          <w:lang w:val="en-US"/>
        </w:rPr>
        <w:t>enam</w:t>
      </w:r>
      <w:proofErr w:type="spellEnd"/>
      <w:r w:rsidR="00EB2276">
        <w:rPr>
          <w:rFonts w:ascii="Times New Roman" w:hAnsi="Times New Roman" w:cs="Times New Roman"/>
          <w:sz w:val="24"/>
          <w:szCs w:val="24"/>
          <w:lang w:val="en-US"/>
        </w:rPr>
        <w:t xml:space="preserve">) </w:t>
      </w:r>
      <w:proofErr w:type="spellStart"/>
      <w:r w:rsidR="00EB2276">
        <w:rPr>
          <w:rFonts w:ascii="Times New Roman" w:hAnsi="Times New Roman" w:cs="Times New Roman"/>
          <w:sz w:val="24"/>
          <w:szCs w:val="24"/>
          <w:lang w:val="en-US"/>
        </w:rPr>
        <w:t>tahun</w:t>
      </w:r>
      <w:proofErr w:type="spellEnd"/>
      <w:r w:rsidR="00EB2276">
        <w:rPr>
          <w:rFonts w:ascii="Times New Roman" w:hAnsi="Times New Roman" w:cs="Times New Roman"/>
          <w:sz w:val="24"/>
          <w:szCs w:val="24"/>
          <w:lang w:val="en-US"/>
        </w:rPr>
        <w:t>.</w:t>
      </w:r>
      <w:proofErr w:type="gramEnd"/>
      <w:r w:rsidR="00EB2276">
        <w:rPr>
          <w:rFonts w:ascii="Times New Roman" w:hAnsi="Times New Roman" w:cs="Times New Roman"/>
          <w:sz w:val="24"/>
          <w:szCs w:val="24"/>
          <w:lang w:val="en-US"/>
        </w:rPr>
        <w:t xml:space="preserve"> </w:t>
      </w:r>
      <w:proofErr w:type="spellStart"/>
      <w:proofErr w:type="gramStart"/>
      <w:r w:rsidR="00EB2276">
        <w:rPr>
          <w:rFonts w:ascii="Times New Roman" w:hAnsi="Times New Roman" w:cs="Times New Roman"/>
          <w:sz w:val="24"/>
          <w:szCs w:val="24"/>
          <w:lang w:val="en-US"/>
        </w:rPr>
        <w:t>S</w:t>
      </w:r>
      <w:r w:rsidR="00EB2276">
        <w:rPr>
          <w:rFonts w:ascii="Times New Roman" w:hAnsi="Times New Roman" w:cs="Times New Roman"/>
          <w:noProof/>
          <w:sz w:val="24"/>
          <w:szCs w:val="24"/>
          <w:lang w:val="en-US"/>
        </w:rPr>
        <w:t>istem</w:t>
      </w:r>
      <w:proofErr w:type="spellEnd"/>
      <w:r w:rsidR="00EB2276">
        <w:rPr>
          <w:rFonts w:ascii="Times New Roman" w:hAnsi="Times New Roman" w:cs="Times New Roman"/>
          <w:noProof/>
          <w:sz w:val="24"/>
          <w:szCs w:val="24"/>
          <w:lang w:val="en-US"/>
        </w:rPr>
        <w:t xml:space="preserve"> perkuliahan berupa pembelajaran semester ganjil dan semester genap.</w:t>
      </w:r>
      <w:proofErr w:type="gramEnd"/>
      <w:r w:rsidR="001B649D">
        <w:rPr>
          <w:rFonts w:ascii="Times New Roman" w:hAnsi="Times New Roman" w:cs="Times New Roman"/>
          <w:noProof/>
          <w:sz w:val="24"/>
          <w:szCs w:val="24"/>
          <w:lang w:val="en-US"/>
        </w:rPr>
        <w:t xml:space="preserve"> Dengan  jumlah tatap muka untuk setiap matakuliah sebanyak 16 kali termasuk UTS dan UAS. Diantara semester genap dan semester ganjil diadakan semester pendek dengan jumlah pertemuan tatap muka sama.</w:t>
      </w:r>
      <w:r w:rsidR="00513F56">
        <w:rPr>
          <w:rFonts w:ascii="Times New Roman" w:hAnsi="Times New Roman" w:cs="Times New Roman"/>
          <w:noProof/>
          <w:sz w:val="24"/>
          <w:szCs w:val="24"/>
          <w:lang w:val="en-US"/>
        </w:rPr>
        <w:t xml:space="preserve"> Hal yang melatarbelakangi semester pendek adalah ada beberapa mahasiswa yang memiliki nilai yang kurang untuk mencapai kelulusan sebagai syarat yudisium (Zamhari: 2017</w:t>
      </w:r>
      <w:r w:rsidR="00C20077">
        <w:rPr>
          <w:lang w:val="en-US"/>
        </w:rPr>
        <w:t xml:space="preserve">). </w:t>
      </w:r>
      <w:r w:rsidR="00F83101">
        <w:rPr>
          <w:rFonts w:ascii="Times New Roman" w:hAnsi="Times New Roman" w:cs="Times New Roman"/>
          <w:noProof/>
          <w:sz w:val="24"/>
          <w:szCs w:val="24"/>
          <w:lang w:val="en-US"/>
        </w:rPr>
        <w:t xml:space="preserve">Pada program studi pendidikan matematika mengadakan semester pendek bagi mahasiswa yang ingin melengkapi sks akademik atau memperbaiki nilai yang sudah diperoleh pada semester sebelumnya. Salah satu matakuliah yang mengikuti program semester pendek pada T.A 2016/2017 adalah matakuliah Trigonometri. </w:t>
      </w:r>
    </w:p>
    <w:p w:rsidR="00F83101" w:rsidRDefault="008B56A5" w:rsidP="008B56A5">
      <w:pPr>
        <w:spacing w:line="360" w:lineRule="auto"/>
        <w:ind w:firstLine="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Trigonometri berasal dari bahasa yunani </w:t>
      </w:r>
      <w:r>
        <w:rPr>
          <w:rFonts w:ascii="Times New Roman" w:hAnsi="Times New Roman" w:cs="Times New Roman"/>
          <w:i/>
          <w:noProof/>
          <w:sz w:val="24"/>
          <w:szCs w:val="24"/>
          <w:lang w:val="en-US"/>
        </w:rPr>
        <w:t xml:space="preserve">trigon </w:t>
      </w:r>
      <w:r>
        <w:rPr>
          <w:rFonts w:ascii="Times New Roman" w:hAnsi="Times New Roman" w:cs="Times New Roman"/>
          <w:noProof/>
          <w:sz w:val="24"/>
          <w:szCs w:val="24"/>
          <w:lang w:val="en-US"/>
        </w:rPr>
        <w:t xml:space="preserve">= tiga sudut dan </w:t>
      </w:r>
      <w:r>
        <w:rPr>
          <w:rFonts w:ascii="Times New Roman" w:hAnsi="Times New Roman" w:cs="Times New Roman"/>
          <w:i/>
          <w:noProof/>
          <w:sz w:val="24"/>
          <w:szCs w:val="24"/>
          <w:lang w:val="en-US"/>
        </w:rPr>
        <w:t xml:space="preserve">metro = </w:t>
      </w:r>
      <w:r>
        <w:rPr>
          <w:rFonts w:ascii="Times New Roman" w:hAnsi="Times New Roman" w:cs="Times New Roman"/>
          <w:noProof/>
          <w:sz w:val="24"/>
          <w:szCs w:val="24"/>
          <w:lang w:val="en-US"/>
        </w:rPr>
        <w:t>mengukur. Trigonometri merupakan salah satu cabang matematika yang berhadapan dengan sudut segitiga. Selain itu trigonometri memiliki hubungan dengan geometi. Konsep dasar dari trigonometri adalah kesebangunan segitiga siku-siku. Sisi-sisi yang bersesuaian pada dua bangun datar yang sebangun memiliki perbandingan yang sama. Pada geometri euclid, jika masing-masing sudut segitigamemiliki besar yang sama, maka kedua segitiga itu pasti sebangun (</w:t>
      </w:r>
      <w:r w:rsidR="00C20077">
        <w:rPr>
          <w:rFonts w:ascii="Times New Roman" w:hAnsi="Times New Roman" w:cs="Times New Roman"/>
          <w:noProof/>
          <w:sz w:val="24"/>
          <w:szCs w:val="24"/>
          <w:lang w:val="en-US"/>
        </w:rPr>
        <w:t xml:space="preserve">Boyer, Carl B.: </w:t>
      </w:r>
      <w:r w:rsidRPr="008B56A5">
        <w:rPr>
          <w:rFonts w:ascii="Times New Roman" w:hAnsi="Times New Roman" w:cs="Times New Roman"/>
          <w:noProof/>
          <w:sz w:val="24"/>
          <w:szCs w:val="24"/>
          <w:lang w:val="en-US"/>
        </w:rPr>
        <w:t>1991).</w:t>
      </w:r>
      <w:r>
        <w:rPr>
          <w:rFonts w:ascii="Times New Roman" w:hAnsi="Times New Roman" w:cs="Times New Roman"/>
          <w:noProof/>
          <w:sz w:val="24"/>
          <w:szCs w:val="24"/>
          <w:lang w:val="en-US"/>
        </w:rPr>
        <w:t xml:space="preserve"> Hal ini adalah dasar untuk perbandingan trigonometri sudut lancip yang kemudian dikembangkan menjadi konsep sudut-sudut non lancip. </w:t>
      </w:r>
    </w:p>
    <w:p w:rsidR="008B56A5" w:rsidRDefault="008B56A5" w:rsidP="008B56A5">
      <w:pPr>
        <w:spacing w:line="360" w:lineRule="auto"/>
        <w:ind w:firstLine="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Ada banyak aplikasi trigonomeri, terutama adalah teknik triangulasi yang digunakan dalam astronomi untuk menghitung jarak ke bintang-bintang terdekat. Dalam geogerafi untuk menghitung antara titik tertentu dan dalam sistem nasvigasi satelit. Bidang lainnya yang </w:t>
      </w:r>
      <w:r>
        <w:rPr>
          <w:rFonts w:ascii="Times New Roman" w:hAnsi="Times New Roman" w:cs="Times New Roman"/>
          <w:noProof/>
          <w:sz w:val="24"/>
          <w:szCs w:val="24"/>
          <w:lang w:val="en-US"/>
        </w:rPr>
        <w:lastRenderedPageBreak/>
        <w:t>menggunkan trigonometri termasuk astronomi, teori musik, akustik, optik, analisis pasar finansial, elektronik, teori probabilitas, statistika, biologi, pencitraan medis, farmasi, kimia, metorologi, oseonografi</w:t>
      </w:r>
      <w:r w:rsidR="00032587">
        <w:rPr>
          <w:rFonts w:ascii="Times New Roman" w:hAnsi="Times New Roman" w:cs="Times New Roman"/>
          <w:noProof/>
          <w:sz w:val="24"/>
          <w:szCs w:val="24"/>
          <w:lang w:val="en-US"/>
        </w:rPr>
        <w:t>, berbagai cabang ilmu fisika, dan lainnya (</w:t>
      </w:r>
      <w:hyperlink r:id="rId9" w:history="1">
        <w:r w:rsidR="00C20077" w:rsidRPr="009D4ED4">
          <w:rPr>
            <w:rStyle w:val="Hyperlink"/>
            <w:rFonts w:ascii="Times New Roman" w:hAnsi="Times New Roman" w:cs="Times New Roman"/>
            <w:noProof/>
            <w:sz w:val="24"/>
            <w:szCs w:val="24"/>
            <w:lang w:val="en-US"/>
          </w:rPr>
          <w:t>https://id.wikipedia.org/wiki/Trigonometri</w:t>
        </w:r>
      </w:hyperlink>
      <w:r w:rsidR="00032587">
        <w:rPr>
          <w:rFonts w:ascii="Times New Roman" w:hAnsi="Times New Roman" w:cs="Times New Roman"/>
          <w:noProof/>
          <w:sz w:val="24"/>
          <w:szCs w:val="24"/>
          <w:lang w:val="en-US"/>
        </w:rPr>
        <w:t xml:space="preserve">). </w:t>
      </w:r>
    </w:p>
    <w:p w:rsidR="00032587" w:rsidRDefault="00032587" w:rsidP="008B56A5">
      <w:pPr>
        <w:spacing w:line="360" w:lineRule="auto"/>
        <w:ind w:firstLine="720"/>
        <w:jc w:val="both"/>
        <w:rPr>
          <w:rFonts w:ascii="Times New Roman" w:eastAsiaTheme="minorEastAsia" w:hAnsi="Times New Roman" w:cs="Times New Roman"/>
          <w:noProof/>
          <w:sz w:val="24"/>
          <w:szCs w:val="24"/>
          <w:lang w:val="en-US"/>
        </w:rPr>
      </w:pPr>
      <w:r>
        <w:rPr>
          <w:noProof/>
          <w:lang w:val="en-US"/>
        </w:rPr>
        <w:drawing>
          <wp:anchor distT="0" distB="0" distL="114300" distR="114300" simplePos="0" relativeHeight="251658240" behindDoc="0" locked="0" layoutInCell="1" allowOverlap="1" wp14:anchorId="0EDECB3C" wp14:editId="14277299">
            <wp:simplePos x="0" y="0"/>
            <wp:positionH relativeFrom="column">
              <wp:posOffset>2586355</wp:posOffset>
            </wp:positionH>
            <wp:positionV relativeFrom="paragraph">
              <wp:posOffset>1003935</wp:posOffset>
            </wp:positionV>
            <wp:extent cx="1031240" cy="1541145"/>
            <wp:effectExtent l="0" t="0" r="0"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46729" t="33061" r="38852" b="28597"/>
                    <a:stretch/>
                  </pic:blipFill>
                  <pic:spPr bwMode="auto">
                    <a:xfrm>
                      <a:off x="0" y="0"/>
                      <a:ext cx="1031240" cy="1541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rPr>
        <w:t xml:space="preserve">Adapun identitas dasar dari trigonometri adalah berasal dari segitiga siku-siku dengan titik-titik sudut </w:t>
      </w:r>
      <m:oMath>
        <m:r>
          <w:rPr>
            <w:rFonts w:ascii="Cambria Math" w:hAnsi="Cambria Math" w:cs="Times New Roman"/>
            <w:noProof/>
            <w:sz w:val="24"/>
            <w:szCs w:val="24"/>
            <w:lang w:val="en-US"/>
          </w:rPr>
          <m:t>A, B</m:t>
        </m:r>
      </m:oMath>
      <w:r>
        <w:rPr>
          <w:rFonts w:ascii="Times New Roman" w:hAnsi="Times New Roman" w:cs="Times New Roman"/>
          <w:noProof/>
          <w:sz w:val="24"/>
          <w:szCs w:val="24"/>
          <w:lang w:val="en-US"/>
        </w:rPr>
        <w:t xml:space="preserve"> dan </w:t>
      </w:r>
      <m:oMath>
        <m:r>
          <w:rPr>
            <w:rFonts w:ascii="Cambria Math" w:hAnsi="Cambria Math" w:cs="Times New Roman"/>
            <w:noProof/>
            <w:sz w:val="24"/>
            <w:szCs w:val="24"/>
            <w:lang w:val="en-US"/>
          </w:rPr>
          <m:t>C</m:t>
        </m:r>
      </m:oMath>
      <w:r>
        <w:rPr>
          <w:rFonts w:ascii="Times New Roman" w:hAnsi="Times New Roman" w:cs="Times New Roman"/>
          <w:noProof/>
          <w:sz w:val="24"/>
          <w:szCs w:val="24"/>
          <w:lang w:val="en-US"/>
        </w:rPr>
        <w:t xml:space="preserve"> sisi-sisi yang berhadapan dengan sudut tersebut adalah </w:t>
      </w:r>
      <m:oMath>
        <m:r>
          <w:rPr>
            <w:rFonts w:ascii="Cambria Math" w:hAnsi="Cambria Math" w:cs="Times New Roman"/>
            <w:noProof/>
            <w:sz w:val="24"/>
            <w:szCs w:val="24"/>
            <w:lang w:val="en-US"/>
          </w:rPr>
          <m:t>a,b</m:t>
        </m:r>
      </m:oMath>
      <w:r>
        <w:rPr>
          <w:rFonts w:ascii="Times New Roman" w:hAnsi="Times New Roman" w:cs="Times New Roman"/>
          <w:noProof/>
          <w:sz w:val="24"/>
          <w:szCs w:val="24"/>
          <w:lang w:val="en-US"/>
        </w:rPr>
        <w:t xml:space="preserve"> dan hipotenusa </w:t>
      </w:r>
      <m:oMath>
        <m:r>
          <w:rPr>
            <w:rFonts w:ascii="Cambria Math" w:hAnsi="Cambria Math" w:cs="Times New Roman"/>
            <w:noProof/>
            <w:sz w:val="24"/>
            <w:szCs w:val="24"/>
            <w:lang w:val="en-US"/>
          </w:rPr>
          <m:t>c</m:t>
        </m:r>
      </m:oMath>
      <w:r>
        <w:rPr>
          <w:rFonts w:ascii="Times New Roman" w:hAnsi="Times New Roman" w:cs="Times New Roman"/>
          <w:noProof/>
          <w:sz w:val="24"/>
          <w:szCs w:val="24"/>
          <w:lang w:val="en-US"/>
        </w:rPr>
        <w:t xml:space="preserve"> serta sudut </w:t>
      </w:r>
      <m:oMath>
        <m:r>
          <w:rPr>
            <w:rFonts w:ascii="Cambria Math" w:hAnsi="Cambria Math" w:cs="Times New Roman"/>
            <w:noProof/>
            <w:sz w:val="24"/>
            <w:szCs w:val="24"/>
            <w:lang w:val="en-US"/>
          </w:rPr>
          <m:t>θ</m:t>
        </m:r>
      </m:oMath>
      <w:r>
        <w:rPr>
          <w:rFonts w:ascii="Times New Roman" w:eastAsiaTheme="minorEastAsia" w:hAnsi="Times New Roman" w:cs="Times New Roman"/>
          <w:noProof/>
          <w:sz w:val="24"/>
          <w:szCs w:val="24"/>
          <w:lang w:val="en-US"/>
        </w:rPr>
        <w:t xml:space="preserve"> di B, seperti gambar dibawah  ini.</w:t>
      </w:r>
    </w:p>
    <w:p w:rsidR="00032587" w:rsidRDefault="00BA456F" w:rsidP="00BA456F">
      <w:pPr>
        <w:spacing w:line="360" w:lineRule="auto"/>
        <w:ind w:firstLine="72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Gambar 1. Segitiga siku-siku</w:t>
      </w:r>
    </w:p>
    <w:p w:rsidR="00BA456F" w:rsidRDefault="00BA456F" w:rsidP="00FF535E">
      <w:pPr>
        <w:spacing w:after="0"/>
        <w:ind w:firstLine="720"/>
        <w:jc w:val="both"/>
        <w:rPr>
          <w:rFonts w:ascii="Times New Roman" w:eastAsiaTheme="minorEastAsia" w:hAnsi="Times New Roman" w:cs="Times New Roman"/>
          <w:noProof/>
          <w:sz w:val="24"/>
          <w:szCs w:val="24"/>
          <w:lang w:val="en-US"/>
        </w:rPr>
      </w:pPr>
      <w:r>
        <w:rPr>
          <w:rFonts w:ascii="Times New Roman" w:hAnsi="Times New Roman" w:cs="Times New Roman"/>
          <w:noProof/>
          <w:sz w:val="24"/>
          <w:szCs w:val="24"/>
          <w:lang w:val="en-US"/>
        </w:rPr>
        <w:t xml:space="preserve">Dari gambar diatas diperoleh </w:t>
      </w:r>
      <m:oMath>
        <m:sSup>
          <m:sSupPr>
            <m:ctrlPr>
              <w:rPr>
                <w:rFonts w:ascii="Cambria Math" w:hAnsi="Cambria Math" w:cs="Times New Roman"/>
                <w:i/>
                <w:noProof/>
                <w:sz w:val="24"/>
                <w:szCs w:val="24"/>
                <w:lang w:val="en-US"/>
              </w:rPr>
            </m:ctrlPr>
          </m:sSupPr>
          <m:e>
            <m:r>
              <w:rPr>
                <w:rFonts w:ascii="Cambria Math" w:hAnsi="Cambria Math" w:cs="Times New Roman"/>
                <w:noProof/>
                <w:sz w:val="24"/>
                <w:szCs w:val="24"/>
                <w:lang w:val="en-US"/>
              </w:rPr>
              <m:t>a</m:t>
            </m:r>
          </m:e>
          <m:sup>
            <m:r>
              <w:rPr>
                <w:rFonts w:ascii="Cambria Math" w:hAnsi="Cambria Math" w:cs="Times New Roman"/>
                <w:noProof/>
                <w:sz w:val="24"/>
                <w:szCs w:val="24"/>
                <w:lang w:val="en-US"/>
              </w:rPr>
              <m:t>2</m:t>
            </m:r>
          </m:sup>
        </m:sSup>
        <m:r>
          <w:rPr>
            <w:rFonts w:ascii="Cambria Math" w:hAnsi="Cambria Math" w:cs="Times New Roman"/>
            <w:noProof/>
            <w:sz w:val="24"/>
            <w:szCs w:val="24"/>
            <w:lang w:val="en-US"/>
          </w:rPr>
          <m:t>+</m:t>
        </m:r>
        <m:sSup>
          <m:sSupPr>
            <m:ctrlPr>
              <w:rPr>
                <w:rFonts w:ascii="Cambria Math" w:hAnsi="Cambria Math" w:cs="Times New Roman"/>
                <w:i/>
                <w:noProof/>
                <w:sz w:val="24"/>
                <w:szCs w:val="24"/>
                <w:lang w:val="en-US"/>
              </w:rPr>
            </m:ctrlPr>
          </m:sSupPr>
          <m:e>
            <m:r>
              <w:rPr>
                <w:rFonts w:ascii="Cambria Math" w:hAnsi="Cambria Math" w:cs="Times New Roman"/>
                <w:noProof/>
                <w:sz w:val="24"/>
                <w:szCs w:val="24"/>
                <w:lang w:val="en-US"/>
              </w:rPr>
              <m:t>b</m:t>
            </m:r>
          </m:e>
          <m:sup>
            <m:r>
              <w:rPr>
                <w:rFonts w:ascii="Cambria Math" w:hAnsi="Cambria Math" w:cs="Times New Roman"/>
                <w:noProof/>
                <w:sz w:val="24"/>
                <w:szCs w:val="24"/>
                <w:lang w:val="en-US"/>
              </w:rPr>
              <m:t>2</m:t>
            </m:r>
          </m:sup>
        </m:sSup>
        <m:r>
          <w:rPr>
            <w:rFonts w:ascii="Cambria Math" w:hAnsi="Cambria Math" w:cs="Times New Roman"/>
            <w:noProof/>
            <w:sz w:val="24"/>
            <w:szCs w:val="24"/>
            <w:lang w:val="en-US"/>
          </w:rPr>
          <m:t>=</m:t>
        </m:r>
        <m:sSup>
          <m:sSupPr>
            <m:ctrlPr>
              <w:rPr>
                <w:rFonts w:ascii="Cambria Math" w:hAnsi="Cambria Math" w:cs="Times New Roman"/>
                <w:i/>
                <w:noProof/>
                <w:sz w:val="24"/>
                <w:szCs w:val="24"/>
                <w:lang w:val="en-US"/>
              </w:rPr>
            </m:ctrlPr>
          </m:sSupPr>
          <m:e>
            <m:r>
              <w:rPr>
                <w:rFonts w:ascii="Cambria Math" w:hAnsi="Cambria Math" w:cs="Times New Roman"/>
                <w:noProof/>
                <w:sz w:val="24"/>
                <w:szCs w:val="24"/>
                <w:lang w:val="en-US"/>
              </w:rPr>
              <m:t>c</m:t>
            </m:r>
          </m:e>
          <m:sup>
            <m:r>
              <w:rPr>
                <w:rFonts w:ascii="Cambria Math" w:hAnsi="Cambria Math" w:cs="Times New Roman"/>
                <w:noProof/>
                <w:sz w:val="24"/>
                <w:szCs w:val="24"/>
                <w:lang w:val="en-US"/>
              </w:rPr>
              <m:t>2</m:t>
            </m:r>
          </m:sup>
        </m:sSup>
      </m:oMath>
      <w:r>
        <w:rPr>
          <w:rFonts w:ascii="Times New Roman" w:eastAsiaTheme="minorEastAsia" w:hAnsi="Times New Roman" w:cs="Times New Roman"/>
          <w:noProof/>
          <w:sz w:val="24"/>
          <w:szCs w:val="24"/>
          <w:lang w:val="en-US"/>
        </w:rPr>
        <w:t xml:space="preserve">, dengan membagikan kedua sisi dengan </w:t>
      </w:r>
      <m:oMath>
        <m:sSup>
          <m:sSupPr>
            <m:ctrlPr>
              <w:rPr>
                <w:rFonts w:ascii="Cambria Math" w:eastAsiaTheme="minorEastAsia" w:hAnsi="Cambria Math" w:cs="Times New Roman"/>
                <w:i/>
                <w:noProof/>
                <w:sz w:val="24"/>
                <w:szCs w:val="24"/>
                <w:lang w:val="en-US"/>
              </w:rPr>
            </m:ctrlPr>
          </m:sSupPr>
          <m:e>
            <m:r>
              <w:rPr>
                <w:rFonts w:ascii="Cambria Math" w:eastAsiaTheme="minorEastAsia" w:hAnsi="Cambria Math" w:cs="Times New Roman"/>
                <w:noProof/>
                <w:sz w:val="24"/>
                <w:szCs w:val="24"/>
                <w:lang w:val="en-US"/>
              </w:rPr>
              <m:t>c</m:t>
            </m:r>
          </m:e>
          <m:sup>
            <m:r>
              <w:rPr>
                <w:rFonts w:ascii="Cambria Math" w:eastAsiaTheme="minorEastAsia" w:hAnsi="Cambria Math" w:cs="Times New Roman"/>
                <w:noProof/>
                <w:sz w:val="24"/>
                <w:szCs w:val="24"/>
                <w:lang w:val="en-US"/>
              </w:rPr>
              <m:t>2</m:t>
            </m:r>
          </m:sup>
        </m:sSup>
      </m:oMath>
      <w:r>
        <w:rPr>
          <w:rFonts w:ascii="Times New Roman" w:eastAsiaTheme="minorEastAsia" w:hAnsi="Times New Roman" w:cs="Times New Roman"/>
          <w:noProof/>
          <w:sz w:val="24"/>
          <w:szCs w:val="24"/>
          <w:lang w:val="en-US"/>
        </w:rPr>
        <w:t xml:space="preserve"> akan dihasilkan:</w:t>
      </w:r>
    </w:p>
    <w:p w:rsidR="00BA456F" w:rsidRPr="00BA456F" w:rsidRDefault="00ED3332" w:rsidP="00FF535E">
      <w:pPr>
        <w:ind w:firstLine="720"/>
        <w:rPr>
          <w:rFonts w:ascii="Times New Roman" w:eastAsiaTheme="minorEastAsia" w:hAnsi="Times New Roman" w:cs="Times New Roman"/>
          <w:noProof/>
          <w:sz w:val="24"/>
          <w:szCs w:val="24"/>
          <w:lang w:val="en-US"/>
        </w:rPr>
      </w:pPr>
      <m:oMathPara>
        <m:oMath>
          <m:sSup>
            <m:sSupPr>
              <m:ctrlPr>
                <w:rPr>
                  <w:rFonts w:ascii="Cambria Math" w:hAnsi="Cambria Math" w:cs="Times New Roman"/>
                  <w:i/>
                  <w:noProof/>
                  <w:sz w:val="24"/>
                  <w:szCs w:val="24"/>
                  <w:lang w:val="en-US"/>
                </w:rPr>
              </m:ctrlPr>
            </m:sSupPr>
            <m:e>
              <m:d>
                <m:dPr>
                  <m:ctrlPr>
                    <w:rPr>
                      <w:rFonts w:ascii="Cambria Math" w:hAnsi="Cambria Math" w:cs="Times New Roman"/>
                      <w:i/>
                      <w:noProof/>
                      <w:sz w:val="24"/>
                      <w:szCs w:val="24"/>
                      <w:lang w:val="en-US"/>
                    </w:rPr>
                  </m:ctrlPr>
                </m:dPr>
                <m:e>
                  <m:f>
                    <m:fPr>
                      <m:ctrlPr>
                        <w:rPr>
                          <w:rFonts w:ascii="Cambria Math" w:hAnsi="Cambria Math" w:cs="Times New Roman"/>
                          <w:i/>
                          <w:noProof/>
                          <w:sz w:val="24"/>
                          <w:szCs w:val="24"/>
                          <w:lang w:val="en-US"/>
                        </w:rPr>
                      </m:ctrlPr>
                    </m:fPr>
                    <m:num>
                      <m:r>
                        <w:rPr>
                          <w:rFonts w:ascii="Cambria Math" w:hAnsi="Cambria Math" w:cs="Times New Roman"/>
                          <w:noProof/>
                          <w:sz w:val="24"/>
                          <w:szCs w:val="24"/>
                          <w:lang w:val="en-US"/>
                        </w:rPr>
                        <m:t>a</m:t>
                      </m:r>
                    </m:num>
                    <m:den>
                      <m:r>
                        <w:rPr>
                          <w:rFonts w:ascii="Cambria Math" w:hAnsi="Cambria Math" w:cs="Times New Roman"/>
                          <w:noProof/>
                          <w:sz w:val="24"/>
                          <w:szCs w:val="24"/>
                          <w:lang w:val="en-US"/>
                        </w:rPr>
                        <m:t>c</m:t>
                      </m:r>
                    </m:den>
                  </m:f>
                </m:e>
              </m:d>
            </m:e>
            <m:sup>
              <m:r>
                <w:rPr>
                  <w:rFonts w:ascii="Cambria Math" w:hAnsi="Cambria Math" w:cs="Times New Roman"/>
                  <w:noProof/>
                  <w:sz w:val="24"/>
                  <w:szCs w:val="24"/>
                  <w:lang w:val="en-US"/>
                </w:rPr>
                <m:t>2</m:t>
              </m:r>
            </m:sup>
          </m:sSup>
          <m:r>
            <w:rPr>
              <w:rFonts w:ascii="Cambria Math" w:hAnsi="Cambria Math" w:cs="Times New Roman"/>
              <w:noProof/>
              <w:sz w:val="24"/>
              <w:szCs w:val="24"/>
              <w:lang w:val="en-US"/>
            </w:rPr>
            <m:t>+</m:t>
          </m:r>
          <m:sSup>
            <m:sSupPr>
              <m:ctrlPr>
                <w:rPr>
                  <w:rFonts w:ascii="Cambria Math" w:hAnsi="Cambria Math" w:cs="Times New Roman"/>
                  <w:i/>
                  <w:noProof/>
                  <w:sz w:val="24"/>
                  <w:szCs w:val="24"/>
                  <w:lang w:val="en-US"/>
                </w:rPr>
              </m:ctrlPr>
            </m:sSupPr>
            <m:e>
              <m:d>
                <m:dPr>
                  <m:ctrlPr>
                    <w:rPr>
                      <w:rFonts w:ascii="Cambria Math" w:hAnsi="Cambria Math" w:cs="Times New Roman"/>
                      <w:i/>
                      <w:noProof/>
                      <w:sz w:val="24"/>
                      <w:szCs w:val="24"/>
                      <w:lang w:val="en-US"/>
                    </w:rPr>
                  </m:ctrlPr>
                </m:dPr>
                <m:e>
                  <m:f>
                    <m:fPr>
                      <m:ctrlPr>
                        <w:rPr>
                          <w:rFonts w:ascii="Cambria Math" w:hAnsi="Cambria Math" w:cs="Times New Roman"/>
                          <w:i/>
                          <w:noProof/>
                          <w:sz w:val="24"/>
                          <w:szCs w:val="24"/>
                          <w:lang w:val="en-US"/>
                        </w:rPr>
                      </m:ctrlPr>
                    </m:fPr>
                    <m:num>
                      <m:r>
                        <w:rPr>
                          <w:rFonts w:ascii="Cambria Math" w:hAnsi="Cambria Math" w:cs="Times New Roman"/>
                          <w:noProof/>
                          <w:sz w:val="24"/>
                          <w:szCs w:val="24"/>
                          <w:lang w:val="en-US"/>
                        </w:rPr>
                        <m:t>b</m:t>
                      </m:r>
                    </m:num>
                    <m:den>
                      <m:r>
                        <w:rPr>
                          <w:rFonts w:ascii="Cambria Math" w:hAnsi="Cambria Math" w:cs="Times New Roman"/>
                          <w:noProof/>
                          <w:sz w:val="24"/>
                          <w:szCs w:val="24"/>
                          <w:lang w:val="en-US"/>
                        </w:rPr>
                        <m:t>c</m:t>
                      </m:r>
                    </m:den>
                  </m:f>
                </m:e>
              </m:d>
            </m:e>
            <m:sup>
              <m:r>
                <w:rPr>
                  <w:rFonts w:ascii="Cambria Math" w:hAnsi="Cambria Math" w:cs="Times New Roman"/>
                  <w:noProof/>
                  <w:sz w:val="24"/>
                  <w:szCs w:val="24"/>
                  <w:lang w:val="en-US"/>
                </w:rPr>
                <m:t>2</m:t>
              </m:r>
            </m:sup>
          </m:sSup>
          <m:r>
            <w:rPr>
              <w:rFonts w:ascii="Cambria Math" w:hAnsi="Cambria Math" w:cs="Times New Roman"/>
              <w:noProof/>
              <w:sz w:val="24"/>
              <w:szCs w:val="24"/>
              <w:lang w:val="en-US"/>
            </w:rPr>
            <m:t>=1</m:t>
          </m:r>
        </m:oMath>
      </m:oMathPara>
    </w:p>
    <w:p w:rsidR="00FF535E" w:rsidRPr="00FF535E" w:rsidRDefault="00BA456F" w:rsidP="00FF535E">
      <w:pPr>
        <w:jc w:val="both"/>
        <w:rPr>
          <w:rFonts w:ascii="Times New Roman" w:eastAsiaTheme="minorEastAsia" w:hAnsi="Times New Roman" w:cs="Times New Roman"/>
          <w:noProof/>
          <w:sz w:val="24"/>
          <w:szCs w:val="24"/>
          <w:lang w:val="en-US"/>
        </w:rPr>
      </w:pPr>
      <w:r>
        <w:rPr>
          <w:rFonts w:ascii="Times New Roman" w:eastAsiaTheme="minorEastAsia" w:hAnsi="Times New Roman" w:cs="Times New Roman"/>
          <w:noProof/>
          <w:sz w:val="24"/>
          <w:szCs w:val="24"/>
          <w:lang w:val="en-US"/>
        </w:rPr>
        <w:t xml:space="preserve">Karena </w:t>
      </w:r>
      <m:oMath>
        <m:f>
          <m:fPr>
            <m:ctrlPr>
              <w:rPr>
                <w:rFonts w:ascii="Cambria Math" w:hAnsi="Cambria Math" w:cs="Times New Roman"/>
                <w:i/>
                <w:noProof/>
                <w:sz w:val="24"/>
                <w:szCs w:val="24"/>
                <w:lang w:val="en-US"/>
              </w:rPr>
            </m:ctrlPr>
          </m:fPr>
          <m:num>
            <m:r>
              <w:rPr>
                <w:rFonts w:ascii="Cambria Math" w:hAnsi="Cambria Math" w:cs="Times New Roman"/>
                <w:noProof/>
                <w:sz w:val="24"/>
                <w:szCs w:val="24"/>
                <w:lang w:val="en-US"/>
              </w:rPr>
              <m:t>a</m:t>
            </m:r>
          </m:num>
          <m:den>
            <m:r>
              <w:rPr>
                <w:rFonts w:ascii="Cambria Math" w:hAnsi="Cambria Math" w:cs="Times New Roman"/>
                <w:noProof/>
                <w:sz w:val="24"/>
                <w:szCs w:val="24"/>
                <w:lang w:val="en-US"/>
              </w:rPr>
              <m:t>c</m:t>
            </m:r>
          </m:den>
        </m:f>
        <m:r>
          <w:rPr>
            <w:rFonts w:ascii="Cambria Math" w:hAnsi="Cambria Math" w:cs="Times New Roman"/>
            <w:noProof/>
            <w:sz w:val="24"/>
            <w:szCs w:val="24"/>
            <w:lang w:val="en-US"/>
          </w:rPr>
          <m:t>=</m:t>
        </m:r>
        <m:func>
          <m:funcPr>
            <m:ctrlPr>
              <w:rPr>
                <w:rFonts w:ascii="Cambria Math" w:hAnsi="Cambria Math" w:cs="Times New Roman"/>
                <w:i/>
                <w:noProof/>
                <w:sz w:val="24"/>
                <w:szCs w:val="24"/>
                <w:lang w:val="en-US"/>
              </w:rPr>
            </m:ctrlPr>
          </m:funcPr>
          <m:fName>
            <m:r>
              <m:rPr>
                <m:sty m:val="p"/>
              </m:rPr>
              <w:rPr>
                <w:rFonts w:ascii="Cambria Math" w:hAnsi="Cambria Math" w:cs="Times New Roman"/>
                <w:noProof/>
                <w:sz w:val="24"/>
                <w:szCs w:val="24"/>
                <w:lang w:val="en-US"/>
              </w:rPr>
              <m:t>cos</m:t>
            </m:r>
          </m:fName>
          <m:e>
            <m:r>
              <w:rPr>
                <w:rFonts w:ascii="Cambria Math" w:hAnsi="Cambria Math" w:cs="Times New Roman"/>
                <w:noProof/>
                <w:sz w:val="24"/>
                <w:szCs w:val="24"/>
                <w:lang w:val="en-US"/>
              </w:rPr>
              <m:t>θ</m:t>
            </m:r>
          </m:e>
        </m:func>
      </m:oMath>
      <w:r w:rsidR="00FF535E">
        <w:rPr>
          <w:rFonts w:ascii="Times New Roman" w:eastAsiaTheme="minorEastAsia" w:hAnsi="Times New Roman" w:cs="Times New Roman"/>
          <w:noProof/>
          <w:sz w:val="24"/>
          <w:szCs w:val="24"/>
          <w:lang w:val="en-US"/>
        </w:rPr>
        <w:t xml:space="preserve"> dan </w:t>
      </w:r>
      <m:oMath>
        <m:f>
          <m:fPr>
            <m:ctrlPr>
              <w:rPr>
                <w:rFonts w:ascii="Cambria Math" w:hAnsi="Cambria Math" w:cs="Times New Roman"/>
                <w:i/>
                <w:noProof/>
                <w:sz w:val="24"/>
                <w:szCs w:val="24"/>
                <w:lang w:val="en-US"/>
              </w:rPr>
            </m:ctrlPr>
          </m:fPr>
          <m:num>
            <m:r>
              <w:rPr>
                <w:rFonts w:ascii="Cambria Math" w:hAnsi="Cambria Math" w:cs="Times New Roman"/>
                <w:noProof/>
                <w:sz w:val="24"/>
                <w:szCs w:val="24"/>
                <w:lang w:val="en-US"/>
              </w:rPr>
              <m:t>b</m:t>
            </m:r>
          </m:num>
          <m:den>
            <m:r>
              <w:rPr>
                <w:rFonts w:ascii="Cambria Math" w:hAnsi="Cambria Math" w:cs="Times New Roman"/>
                <w:noProof/>
                <w:sz w:val="24"/>
                <w:szCs w:val="24"/>
                <w:lang w:val="en-US"/>
              </w:rPr>
              <m:t>c</m:t>
            </m:r>
          </m:den>
        </m:f>
        <m:r>
          <w:rPr>
            <w:rFonts w:ascii="Cambria Math" w:hAnsi="Cambria Math" w:cs="Times New Roman"/>
            <w:noProof/>
            <w:sz w:val="24"/>
            <w:szCs w:val="24"/>
            <w:lang w:val="en-US"/>
          </w:rPr>
          <m:t>=</m:t>
        </m:r>
        <m:func>
          <m:funcPr>
            <m:ctrlPr>
              <w:rPr>
                <w:rFonts w:ascii="Cambria Math" w:hAnsi="Cambria Math" w:cs="Times New Roman"/>
                <w:i/>
                <w:noProof/>
                <w:sz w:val="24"/>
                <w:szCs w:val="24"/>
                <w:lang w:val="en-US"/>
              </w:rPr>
            </m:ctrlPr>
          </m:funcPr>
          <m:fName>
            <m:r>
              <m:rPr>
                <m:sty m:val="p"/>
              </m:rPr>
              <w:rPr>
                <w:rFonts w:ascii="Cambria Math" w:hAnsi="Cambria Math" w:cs="Times New Roman"/>
                <w:noProof/>
                <w:sz w:val="24"/>
                <w:szCs w:val="24"/>
                <w:lang w:val="en-US"/>
              </w:rPr>
              <m:t>sin</m:t>
            </m:r>
          </m:fName>
          <m:e>
            <m:r>
              <w:rPr>
                <w:rFonts w:ascii="Cambria Math" w:hAnsi="Cambria Math" w:cs="Times New Roman"/>
                <w:noProof/>
                <w:sz w:val="24"/>
                <w:szCs w:val="24"/>
                <w:lang w:val="en-US"/>
              </w:rPr>
              <m:t>θ</m:t>
            </m:r>
          </m:e>
        </m:func>
      </m:oMath>
      <w:r w:rsidR="00FF535E">
        <w:rPr>
          <w:rFonts w:ascii="Times New Roman" w:eastAsiaTheme="minorEastAsia" w:hAnsi="Times New Roman" w:cs="Times New Roman"/>
          <w:noProof/>
          <w:sz w:val="24"/>
          <w:szCs w:val="24"/>
          <w:lang w:val="en-US"/>
        </w:rPr>
        <w:t>, maka persamaan ini dapat dituliskan sebagai berikut, yang merupakan identitas dasar trigonometri (Stroud, K.A: 2003, Matematika teknik jilid I, Jakarta: Erlangga)</w:t>
      </w:r>
    </w:p>
    <w:p w:rsidR="00BA456F" w:rsidRPr="001D270A" w:rsidRDefault="00ED3332" w:rsidP="001D270A">
      <w:pPr>
        <w:pStyle w:val="ListParagraph"/>
        <w:numPr>
          <w:ilvl w:val="0"/>
          <w:numId w:val="1"/>
        </w:numPr>
        <w:rPr>
          <w:rFonts w:ascii="Times New Roman" w:eastAsiaTheme="minorEastAsia" w:hAnsi="Times New Roman" w:cs="Times New Roman"/>
          <w:noProof/>
          <w:sz w:val="24"/>
          <w:szCs w:val="24"/>
          <w:lang w:val="en-US"/>
        </w:rPr>
      </w:pPr>
      <m:oMath>
        <m:func>
          <m:funcPr>
            <m:ctrlPr>
              <w:rPr>
                <w:rFonts w:ascii="Cambria Math" w:eastAsiaTheme="minorEastAsia" w:hAnsi="Cambria Math" w:cs="Times New Roman"/>
                <w:i/>
                <w:noProof/>
                <w:sz w:val="24"/>
                <w:szCs w:val="24"/>
                <w:lang w:val="en-US"/>
              </w:rPr>
            </m:ctrlPr>
          </m:funcPr>
          <m:fName>
            <m:sSup>
              <m:sSupPr>
                <m:ctrlPr>
                  <w:rPr>
                    <w:rFonts w:ascii="Cambria Math" w:eastAsiaTheme="minorEastAsia" w:hAnsi="Cambria Math" w:cs="Times New Roman"/>
                    <w:noProof/>
                    <w:sz w:val="24"/>
                    <w:szCs w:val="24"/>
                    <w:lang w:val="en-US"/>
                  </w:rPr>
                </m:ctrlPr>
              </m:sSupPr>
              <m:e>
                <m:r>
                  <m:rPr>
                    <m:sty m:val="p"/>
                  </m:rPr>
                  <w:rPr>
                    <w:rFonts w:ascii="Cambria Math" w:eastAsiaTheme="minorEastAsia" w:hAnsi="Cambria Math" w:cs="Times New Roman"/>
                    <w:noProof/>
                    <w:sz w:val="24"/>
                    <w:szCs w:val="24"/>
                    <w:lang w:val="en-US"/>
                  </w:rPr>
                  <m:t>cos</m:t>
                </m:r>
              </m:e>
              <m:sup>
                <m:r>
                  <w:rPr>
                    <w:rFonts w:ascii="Cambria Math" w:eastAsiaTheme="minorEastAsia" w:hAnsi="Cambria Math" w:cs="Times New Roman"/>
                    <w:noProof/>
                    <w:sz w:val="24"/>
                    <w:szCs w:val="24"/>
                    <w:lang w:val="en-US"/>
                  </w:rPr>
                  <m:t>2</m:t>
                </m:r>
              </m:sup>
            </m:sSup>
          </m:fName>
          <m:e>
            <m:r>
              <w:rPr>
                <w:rFonts w:ascii="Cambria Math" w:eastAsiaTheme="minorEastAsia" w:hAnsi="Cambria Math" w:cs="Times New Roman"/>
                <w:noProof/>
                <w:sz w:val="24"/>
                <w:szCs w:val="24"/>
                <w:lang w:val="en-US"/>
              </w:rPr>
              <m:t>θ</m:t>
            </m:r>
          </m:e>
        </m:func>
        <m:r>
          <w:rPr>
            <w:rFonts w:ascii="Cambria Math" w:eastAsiaTheme="minorEastAsia" w:hAnsi="Cambria Math" w:cs="Times New Roman"/>
            <w:noProof/>
            <w:sz w:val="24"/>
            <w:szCs w:val="24"/>
            <w:lang w:val="en-US"/>
          </w:rPr>
          <m:t xml:space="preserve">+ </m:t>
        </m:r>
        <m:func>
          <m:funcPr>
            <m:ctrlPr>
              <w:rPr>
                <w:rFonts w:ascii="Cambria Math" w:eastAsiaTheme="minorEastAsia" w:hAnsi="Cambria Math" w:cs="Times New Roman"/>
                <w:i/>
                <w:noProof/>
                <w:sz w:val="24"/>
                <w:szCs w:val="24"/>
                <w:lang w:val="en-US"/>
              </w:rPr>
            </m:ctrlPr>
          </m:funcPr>
          <m:fName>
            <m:sSup>
              <m:sSupPr>
                <m:ctrlPr>
                  <w:rPr>
                    <w:rFonts w:ascii="Cambria Math" w:eastAsiaTheme="minorEastAsia" w:hAnsi="Cambria Math" w:cs="Times New Roman"/>
                    <w:noProof/>
                    <w:sz w:val="24"/>
                    <w:szCs w:val="24"/>
                    <w:lang w:val="en-US"/>
                  </w:rPr>
                </m:ctrlPr>
              </m:sSupPr>
              <m:e>
                <m:r>
                  <m:rPr>
                    <m:sty m:val="p"/>
                  </m:rPr>
                  <w:rPr>
                    <w:rFonts w:ascii="Cambria Math" w:eastAsiaTheme="minorEastAsia" w:hAnsi="Cambria Math" w:cs="Times New Roman"/>
                    <w:noProof/>
                    <w:sz w:val="24"/>
                    <w:szCs w:val="24"/>
                    <w:lang w:val="en-US"/>
                  </w:rPr>
                  <m:t>sin</m:t>
                </m:r>
              </m:e>
              <m:sup>
                <m:r>
                  <w:rPr>
                    <w:rFonts w:ascii="Cambria Math" w:eastAsiaTheme="minorEastAsia" w:hAnsi="Cambria Math" w:cs="Times New Roman"/>
                    <w:noProof/>
                    <w:sz w:val="24"/>
                    <w:szCs w:val="24"/>
                    <w:lang w:val="en-US"/>
                  </w:rPr>
                  <m:t>2</m:t>
                </m:r>
              </m:sup>
            </m:sSup>
          </m:fName>
          <m:e>
            <m:r>
              <w:rPr>
                <w:rFonts w:ascii="Cambria Math" w:eastAsiaTheme="minorEastAsia" w:hAnsi="Cambria Math" w:cs="Times New Roman"/>
                <w:noProof/>
                <w:sz w:val="24"/>
                <w:szCs w:val="24"/>
                <w:lang w:val="en-US"/>
              </w:rPr>
              <m:t>θ</m:t>
            </m:r>
          </m:e>
        </m:func>
        <m:r>
          <w:rPr>
            <w:rFonts w:ascii="Cambria Math" w:eastAsiaTheme="minorEastAsia" w:hAnsi="Cambria Math" w:cs="Times New Roman"/>
            <w:noProof/>
            <w:sz w:val="24"/>
            <w:szCs w:val="24"/>
            <w:lang w:val="en-US"/>
          </w:rPr>
          <m:t>=1</m:t>
        </m:r>
      </m:oMath>
    </w:p>
    <w:p w:rsidR="00FF535E" w:rsidRPr="001D270A" w:rsidRDefault="00332777" w:rsidP="001D270A">
      <w:pPr>
        <w:pStyle w:val="ListParagraph"/>
        <w:numPr>
          <w:ilvl w:val="0"/>
          <w:numId w:val="1"/>
        </w:numPr>
        <w:rPr>
          <w:rFonts w:ascii="Times New Roman" w:eastAsiaTheme="minorEastAsia" w:hAnsi="Times New Roman" w:cs="Times New Roman"/>
          <w:noProof/>
          <w:sz w:val="24"/>
          <w:szCs w:val="24"/>
          <w:lang w:val="en-US"/>
        </w:rPr>
      </w:pPr>
      <m:oMath>
        <m:r>
          <w:rPr>
            <w:rFonts w:ascii="Cambria Math" w:hAnsi="Cambria Math" w:cs="Times New Roman"/>
            <w:noProof/>
            <w:sz w:val="24"/>
            <w:szCs w:val="24"/>
            <w:lang w:val="en-US"/>
          </w:rPr>
          <m:t>1+</m:t>
        </m:r>
        <m:func>
          <m:funcPr>
            <m:ctrlPr>
              <w:rPr>
                <w:rFonts w:ascii="Cambria Math" w:eastAsiaTheme="minorEastAsia" w:hAnsi="Cambria Math" w:cs="Times New Roman"/>
                <w:i/>
                <w:noProof/>
                <w:sz w:val="24"/>
                <w:szCs w:val="24"/>
                <w:lang w:val="en-US"/>
              </w:rPr>
            </m:ctrlPr>
          </m:funcPr>
          <m:fName>
            <m:sSup>
              <m:sSupPr>
                <m:ctrlPr>
                  <w:rPr>
                    <w:rFonts w:ascii="Cambria Math" w:eastAsiaTheme="minorEastAsia" w:hAnsi="Cambria Math" w:cs="Times New Roman"/>
                    <w:noProof/>
                    <w:sz w:val="24"/>
                    <w:szCs w:val="24"/>
                    <w:lang w:val="en-US"/>
                  </w:rPr>
                </m:ctrlPr>
              </m:sSupPr>
              <m:e>
                <m:r>
                  <m:rPr>
                    <m:sty m:val="p"/>
                  </m:rPr>
                  <w:rPr>
                    <w:rFonts w:ascii="Cambria Math" w:eastAsiaTheme="minorEastAsia" w:hAnsi="Cambria Math" w:cs="Times New Roman"/>
                    <w:noProof/>
                    <w:sz w:val="24"/>
                    <w:szCs w:val="24"/>
                    <w:lang w:val="en-US"/>
                  </w:rPr>
                  <m:t>tan</m:t>
                </m:r>
              </m:e>
              <m:sup>
                <m:r>
                  <w:rPr>
                    <w:rFonts w:ascii="Cambria Math" w:eastAsiaTheme="minorEastAsia" w:hAnsi="Cambria Math" w:cs="Times New Roman"/>
                    <w:noProof/>
                    <w:sz w:val="24"/>
                    <w:szCs w:val="24"/>
                    <w:lang w:val="en-US"/>
                  </w:rPr>
                  <m:t>2</m:t>
                </m:r>
              </m:sup>
            </m:sSup>
          </m:fName>
          <m:e>
            <m:r>
              <w:rPr>
                <w:rFonts w:ascii="Cambria Math" w:eastAsiaTheme="minorEastAsia" w:hAnsi="Cambria Math" w:cs="Times New Roman"/>
                <w:noProof/>
                <w:sz w:val="24"/>
                <w:szCs w:val="24"/>
                <w:lang w:val="en-US"/>
              </w:rPr>
              <m:t>A=</m:t>
            </m:r>
            <m:f>
              <m:fPr>
                <m:ctrlPr>
                  <w:rPr>
                    <w:rFonts w:ascii="Cambria Math" w:eastAsiaTheme="minorEastAsia" w:hAnsi="Cambria Math" w:cs="Times New Roman"/>
                    <w:i/>
                    <w:noProof/>
                    <w:sz w:val="24"/>
                    <w:szCs w:val="24"/>
                    <w:lang w:val="en-US"/>
                  </w:rPr>
                </m:ctrlPr>
              </m:fPr>
              <m:num>
                <m:r>
                  <w:rPr>
                    <w:rFonts w:ascii="Cambria Math" w:eastAsiaTheme="minorEastAsia" w:hAnsi="Cambria Math" w:cs="Times New Roman"/>
                    <w:noProof/>
                    <w:sz w:val="24"/>
                    <w:szCs w:val="24"/>
                    <w:lang w:val="en-US"/>
                  </w:rPr>
                  <m:t>1</m:t>
                </m:r>
              </m:num>
              <m:den>
                <m:func>
                  <m:funcPr>
                    <m:ctrlPr>
                      <w:rPr>
                        <w:rFonts w:ascii="Cambria Math" w:eastAsiaTheme="minorEastAsia" w:hAnsi="Cambria Math" w:cs="Times New Roman"/>
                        <w:i/>
                        <w:noProof/>
                        <w:sz w:val="24"/>
                        <w:szCs w:val="24"/>
                        <w:lang w:val="en-US"/>
                      </w:rPr>
                    </m:ctrlPr>
                  </m:funcPr>
                  <m:fName>
                    <m:sSup>
                      <m:sSupPr>
                        <m:ctrlPr>
                          <w:rPr>
                            <w:rFonts w:ascii="Cambria Math" w:eastAsiaTheme="minorEastAsia" w:hAnsi="Cambria Math" w:cs="Times New Roman"/>
                            <w:noProof/>
                            <w:sz w:val="24"/>
                            <w:szCs w:val="24"/>
                            <w:lang w:val="en-US"/>
                          </w:rPr>
                        </m:ctrlPr>
                      </m:sSupPr>
                      <m:e>
                        <m:r>
                          <m:rPr>
                            <m:sty m:val="p"/>
                          </m:rPr>
                          <w:rPr>
                            <w:rFonts w:ascii="Cambria Math" w:eastAsiaTheme="minorEastAsia" w:hAnsi="Cambria Math" w:cs="Times New Roman"/>
                            <w:noProof/>
                            <w:sz w:val="24"/>
                            <w:szCs w:val="24"/>
                            <w:lang w:val="en-US"/>
                          </w:rPr>
                          <m:t>cos</m:t>
                        </m:r>
                      </m:e>
                      <m:sup>
                        <m:r>
                          <w:rPr>
                            <w:rFonts w:ascii="Cambria Math" w:eastAsiaTheme="minorEastAsia" w:hAnsi="Cambria Math" w:cs="Times New Roman"/>
                            <w:noProof/>
                            <w:sz w:val="24"/>
                            <w:szCs w:val="24"/>
                            <w:lang w:val="en-US"/>
                          </w:rPr>
                          <m:t>2</m:t>
                        </m:r>
                      </m:sup>
                    </m:sSup>
                  </m:fName>
                  <m:e>
                    <m:r>
                      <w:rPr>
                        <w:rFonts w:ascii="Cambria Math" w:eastAsiaTheme="minorEastAsia" w:hAnsi="Cambria Math" w:cs="Times New Roman"/>
                        <w:noProof/>
                        <w:sz w:val="24"/>
                        <w:szCs w:val="24"/>
                        <w:lang w:val="en-US"/>
                      </w:rPr>
                      <m:t>A</m:t>
                    </m:r>
                  </m:e>
                </m:func>
              </m:den>
            </m:f>
            <m:r>
              <w:rPr>
                <w:rFonts w:ascii="Cambria Math" w:eastAsiaTheme="minorEastAsia" w:hAnsi="Cambria Math" w:cs="Times New Roman"/>
                <w:noProof/>
                <w:sz w:val="24"/>
                <w:szCs w:val="24"/>
                <w:lang w:val="en-US"/>
              </w:rPr>
              <m:t>=</m:t>
            </m:r>
            <m:func>
              <m:funcPr>
                <m:ctrlPr>
                  <w:rPr>
                    <w:rFonts w:ascii="Cambria Math" w:eastAsiaTheme="minorEastAsia" w:hAnsi="Cambria Math" w:cs="Times New Roman"/>
                    <w:i/>
                    <w:noProof/>
                    <w:sz w:val="24"/>
                    <w:szCs w:val="24"/>
                    <w:lang w:val="en-US"/>
                  </w:rPr>
                </m:ctrlPr>
              </m:funcPr>
              <m:fName>
                <m:sSup>
                  <m:sSupPr>
                    <m:ctrlPr>
                      <w:rPr>
                        <w:rFonts w:ascii="Cambria Math" w:eastAsiaTheme="minorEastAsia" w:hAnsi="Cambria Math" w:cs="Times New Roman"/>
                        <w:noProof/>
                        <w:sz w:val="24"/>
                        <w:szCs w:val="24"/>
                        <w:lang w:val="en-US"/>
                      </w:rPr>
                    </m:ctrlPr>
                  </m:sSupPr>
                  <m:e>
                    <m:r>
                      <m:rPr>
                        <m:sty m:val="p"/>
                      </m:rPr>
                      <w:rPr>
                        <w:rFonts w:ascii="Cambria Math" w:eastAsiaTheme="minorEastAsia" w:hAnsi="Cambria Math" w:cs="Times New Roman"/>
                        <w:noProof/>
                        <w:sz w:val="24"/>
                        <w:szCs w:val="24"/>
                        <w:lang w:val="en-US"/>
                      </w:rPr>
                      <m:t>Sec</m:t>
                    </m:r>
                  </m:e>
                  <m:sup>
                    <m:r>
                      <w:rPr>
                        <w:rFonts w:ascii="Cambria Math" w:eastAsiaTheme="minorEastAsia" w:hAnsi="Cambria Math" w:cs="Times New Roman"/>
                        <w:noProof/>
                        <w:sz w:val="24"/>
                        <w:szCs w:val="24"/>
                        <w:lang w:val="en-US"/>
                      </w:rPr>
                      <m:t>2</m:t>
                    </m:r>
                  </m:sup>
                </m:sSup>
              </m:fName>
              <m:e>
                <m:r>
                  <w:rPr>
                    <w:rFonts w:ascii="Cambria Math" w:eastAsiaTheme="minorEastAsia" w:hAnsi="Cambria Math" w:cs="Times New Roman"/>
                    <w:noProof/>
                    <w:sz w:val="24"/>
                    <w:szCs w:val="24"/>
                    <w:lang w:val="en-US"/>
                  </w:rPr>
                  <m:t>A</m:t>
                </m:r>
              </m:e>
            </m:func>
          </m:e>
        </m:func>
      </m:oMath>
    </w:p>
    <w:p w:rsidR="00332777" w:rsidRPr="001D270A" w:rsidRDefault="00332777" w:rsidP="001D270A">
      <w:pPr>
        <w:pStyle w:val="ListParagraph"/>
        <w:numPr>
          <w:ilvl w:val="0"/>
          <w:numId w:val="1"/>
        </w:numPr>
        <w:rPr>
          <w:rFonts w:ascii="Times New Roman" w:eastAsiaTheme="minorEastAsia" w:hAnsi="Times New Roman" w:cs="Times New Roman"/>
          <w:noProof/>
          <w:sz w:val="24"/>
          <w:szCs w:val="24"/>
          <w:lang w:val="en-US"/>
        </w:rPr>
      </w:pPr>
      <m:oMath>
        <m:r>
          <w:rPr>
            <w:rFonts w:ascii="Cambria Math" w:hAnsi="Cambria Math" w:cs="Times New Roman"/>
            <w:noProof/>
            <w:sz w:val="24"/>
            <w:szCs w:val="24"/>
            <w:lang w:val="en-US"/>
          </w:rPr>
          <m:t>1+</m:t>
        </m:r>
        <m:func>
          <m:funcPr>
            <m:ctrlPr>
              <w:rPr>
                <w:rFonts w:ascii="Cambria Math" w:eastAsiaTheme="minorEastAsia" w:hAnsi="Cambria Math" w:cs="Times New Roman"/>
                <w:i/>
                <w:noProof/>
                <w:sz w:val="24"/>
                <w:szCs w:val="24"/>
                <w:lang w:val="en-US"/>
              </w:rPr>
            </m:ctrlPr>
          </m:funcPr>
          <m:fName>
            <m:sSup>
              <m:sSupPr>
                <m:ctrlPr>
                  <w:rPr>
                    <w:rFonts w:ascii="Cambria Math" w:eastAsiaTheme="minorEastAsia" w:hAnsi="Cambria Math" w:cs="Times New Roman"/>
                    <w:noProof/>
                    <w:sz w:val="24"/>
                    <w:szCs w:val="24"/>
                    <w:lang w:val="en-US"/>
                  </w:rPr>
                </m:ctrlPr>
              </m:sSupPr>
              <m:e>
                <m:r>
                  <m:rPr>
                    <m:sty m:val="p"/>
                  </m:rPr>
                  <w:rPr>
                    <w:rFonts w:ascii="Cambria Math" w:eastAsiaTheme="minorEastAsia" w:hAnsi="Cambria Math" w:cs="Times New Roman"/>
                    <w:noProof/>
                    <w:sz w:val="24"/>
                    <w:szCs w:val="24"/>
                    <w:lang w:val="en-US"/>
                  </w:rPr>
                  <m:t>Cot</m:t>
                </m:r>
              </m:e>
              <m:sup>
                <m:r>
                  <w:rPr>
                    <w:rFonts w:ascii="Cambria Math" w:eastAsiaTheme="minorEastAsia" w:hAnsi="Cambria Math" w:cs="Times New Roman"/>
                    <w:noProof/>
                    <w:sz w:val="24"/>
                    <w:szCs w:val="24"/>
                    <w:lang w:val="en-US"/>
                  </w:rPr>
                  <m:t>2</m:t>
                </m:r>
              </m:sup>
            </m:sSup>
          </m:fName>
          <m:e>
            <m:r>
              <w:rPr>
                <w:rFonts w:ascii="Cambria Math" w:eastAsiaTheme="minorEastAsia" w:hAnsi="Cambria Math" w:cs="Times New Roman"/>
                <w:noProof/>
                <w:sz w:val="24"/>
                <w:szCs w:val="24"/>
                <w:lang w:val="en-US"/>
              </w:rPr>
              <m:t>A=</m:t>
            </m:r>
            <m:f>
              <m:fPr>
                <m:ctrlPr>
                  <w:rPr>
                    <w:rFonts w:ascii="Cambria Math" w:eastAsiaTheme="minorEastAsia" w:hAnsi="Cambria Math" w:cs="Times New Roman"/>
                    <w:i/>
                    <w:noProof/>
                    <w:sz w:val="24"/>
                    <w:szCs w:val="24"/>
                    <w:lang w:val="en-US"/>
                  </w:rPr>
                </m:ctrlPr>
              </m:fPr>
              <m:num>
                <m:r>
                  <w:rPr>
                    <w:rFonts w:ascii="Cambria Math" w:eastAsiaTheme="minorEastAsia" w:hAnsi="Cambria Math" w:cs="Times New Roman"/>
                    <w:noProof/>
                    <w:sz w:val="24"/>
                    <w:szCs w:val="24"/>
                    <w:lang w:val="en-US"/>
                  </w:rPr>
                  <m:t>1</m:t>
                </m:r>
              </m:num>
              <m:den>
                <m:func>
                  <m:funcPr>
                    <m:ctrlPr>
                      <w:rPr>
                        <w:rFonts w:ascii="Cambria Math" w:eastAsiaTheme="minorEastAsia" w:hAnsi="Cambria Math" w:cs="Times New Roman"/>
                        <w:i/>
                        <w:noProof/>
                        <w:sz w:val="24"/>
                        <w:szCs w:val="24"/>
                        <w:lang w:val="en-US"/>
                      </w:rPr>
                    </m:ctrlPr>
                  </m:funcPr>
                  <m:fName>
                    <m:sSup>
                      <m:sSupPr>
                        <m:ctrlPr>
                          <w:rPr>
                            <w:rFonts w:ascii="Cambria Math" w:eastAsiaTheme="minorEastAsia" w:hAnsi="Cambria Math" w:cs="Times New Roman"/>
                            <w:noProof/>
                            <w:sz w:val="24"/>
                            <w:szCs w:val="24"/>
                            <w:lang w:val="en-US"/>
                          </w:rPr>
                        </m:ctrlPr>
                      </m:sSupPr>
                      <m:e>
                        <m:r>
                          <m:rPr>
                            <m:sty m:val="p"/>
                          </m:rPr>
                          <w:rPr>
                            <w:rFonts w:ascii="Cambria Math" w:eastAsiaTheme="minorEastAsia" w:hAnsi="Cambria Math" w:cs="Times New Roman"/>
                            <w:noProof/>
                            <w:sz w:val="24"/>
                            <w:szCs w:val="24"/>
                            <w:lang w:val="en-US"/>
                          </w:rPr>
                          <m:t>Sin</m:t>
                        </m:r>
                      </m:e>
                      <m:sup>
                        <m:r>
                          <w:rPr>
                            <w:rFonts w:ascii="Cambria Math" w:eastAsiaTheme="minorEastAsia" w:hAnsi="Cambria Math" w:cs="Times New Roman"/>
                            <w:noProof/>
                            <w:sz w:val="24"/>
                            <w:szCs w:val="24"/>
                            <w:lang w:val="en-US"/>
                          </w:rPr>
                          <m:t>2</m:t>
                        </m:r>
                      </m:sup>
                    </m:sSup>
                  </m:fName>
                  <m:e>
                    <m:r>
                      <w:rPr>
                        <w:rFonts w:ascii="Cambria Math" w:eastAsiaTheme="minorEastAsia" w:hAnsi="Cambria Math" w:cs="Times New Roman"/>
                        <w:noProof/>
                        <w:sz w:val="24"/>
                        <w:szCs w:val="24"/>
                        <w:lang w:val="en-US"/>
                      </w:rPr>
                      <m:t>A</m:t>
                    </m:r>
                  </m:e>
                </m:func>
              </m:den>
            </m:f>
            <m:r>
              <w:rPr>
                <w:rFonts w:ascii="Cambria Math" w:eastAsiaTheme="minorEastAsia" w:hAnsi="Cambria Math" w:cs="Times New Roman"/>
                <w:noProof/>
                <w:sz w:val="24"/>
                <w:szCs w:val="24"/>
                <w:lang w:val="en-US"/>
              </w:rPr>
              <m:t>=</m:t>
            </m:r>
            <m:func>
              <m:funcPr>
                <m:ctrlPr>
                  <w:rPr>
                    <w:rFonts w:ascii="Cambria Math" w:eastAsiaTheme="minorEastAsia" w:hAnsi="Cambria Math" w:cs="Times New Roman"/>
                    <w:i/>
                    <w:noProof/>
                    <w:sz w:val="24"/>
                    <w:szCs w:val="24"/>
                    <w:lang w:val="en-US"/>
                  </w:rPr>
                </m:ctrlPr>
              </m:funcPr>
              <m:fName>
                <m:sSup>
                  <m:sSupPr>
                    <m:ctrlPr>
                      <w:rPr>
                        <w:rFonts w:ascii="Cambria Math" w:eastAsiaTheme="minorEastAsia" w:hAnsi="Cambria Math" w:cs="Times New Roman"/>
                        <w:noProof/>
                        <w:sz w:val="24"/>
                        <w:szCs w:val="24"/>
                        <w:lang w:val="en-US"/>
                      </w:rPr>
                    </m:ctrlPr>
                  </m:sSupPr>
                  <m:e>
                    <m:r>
                      <m:rPr>
                        <m:sty m:val="p"/>
                      </m:rPr>
                      <w:rPr>
                        <w:rFonts w:ascii="Cambria Math" w:eastAsiaTheme="minorEastAsia" w:hAnsi="Cambria Math" w:cs="Times New Roman"/>
                        <w:noProof/>
                        <w:sz w:val="24"/>
                        <w:szCs w:val="24"/>
                        <w:lang w:val="en-US"/>
                      </w:rPr>
                      <m:t>Csc</m:t>
                    </m:r>
                  </m:e>
                  <m:sup>
                    <m:r>
                      <w:rPr>
                        <w:rFonts w:ascii="Cambria Math" w:eastAsiaTheme="minorEastAsia" w:hAnsi="Cambria Math" w:cs="Times New Roman"/>
                        <w:noProof/>
                        <w:sz w:val="24"/>
                        <w:szCs w:val="24"/>
                        <w:lang w:val="en-US"/>
                      </w:rPr>
                      <m:t>2</m:t>
                    </m:r>
                  </m:sup>
                </m:sSup>
              </m:fName>
              <m:e>
                <m:r>
                  <w:rPr>
                    <w:rFonts w:ascii="Cambria Math" w:eastAsiaTheme="minorEastAsia" w:hAnsi="Cambria Math" w:cs="Times New Roman"/>
                    <w:noProof/>
                    <w:sz w:val="24"/>
                    <w:szCs w:val="24"/>
                    <w:lang w:val="en-US"/>
                  </w:rPr>
                  <m:t>A</m:t>
                </m:r>
              </m:e>
            </m:func>
          </m:e>
        </m:func>
      </m:oMath>
    </w:p>
    <w:p w:rsidR="00387466" w:rsidRDefault="001D270A" w:rsidP="00332777">
      <w:pPr>
        <w:rPr>
          <w:rFonts w:ascii="Times New Roman" w:eastAsiaTheme="minorEastAsia" w:hAnsi="Times New Roman" w:cs="Times New Roman"/>
          <w:noProof/>
          <w:sz w:val="24"/>
          <w:szCs w:val="24"/>
          <w:lang w:val="en-US"/>
        </w:rPr>
      </w:pPr>
      <w:r>
        <w:rPr>
          <w:rFonts w:ascii="Times New Roman" w:eastAsiaTheme="minorEastAsia" w:hAnsi="Times New Roman" w:cs="Times New Roman"/>
          <w:noProof/>
          <w:sz w:val="24"/>
          <w:szCs w:val="24"/>
          <w:lang w:val="en-US"/>
        </w:rPr>
        <w:t xml:space="preserve">Adapun persamaan trigonometri </w:t>
      </w:r>
      <w:r w:rsidR="00E20F49">
        <w:rPr>
          <w:rFonts w:ascii="Times New Roman" w:eastAsiaTheme="minorEastAsia" w:hAnsi="Times New Roman" w:cs="Times New Roman"/>
          <w:noProof/>
          <w:sz w:val="24"/>
          <w:szCs w:val="24"/>
          <w:lang w:val="en-US"/>
        </w:rPr>
        <w:t>lanjutan</w:t>
      </w:r>
      <w:r>
        <w:rPr>
          <w:rFonts w:ascii="Times New Roman" w:eastAsiaTheme="minorEastAsia" w:hAnsi="Times New Roman" w:cs="Times New Roman"/>
          <w:noProof/>
          <w:sz w:val="24"/>
          <w:szCs w:val="24"/>
          <w:lang w:val="en-US"/>
        </w:rPr>
        <w:t xml:space="preserve"> sebagai berikut:</w:t>
      </w:r>
    </w:p>
    <w:p w:rsidR="00387466" w:rsidRPr="001D270A" w:rsidRDefault="00387466" w:rsidP="001D270A">
      <w:pPr>
        <w:pStyle w:val="ListParagraph"/>
        <w:numPr>
          <w:ilvl w:val="0"/>
          <w:numId w:val="1"/>
        </w:numPr>
        <w:rPr>
          <w:rFonts w:ascii="Times New Roman" w:eastAsiaTheme="minorEastAsia" w:hAnsi="Times New Roman" w:cs="Times New Roman"/>
          <w:noProof/>
          <w:sz w:val="24"/>
          <w:szCs w:val="24"/>
          <w:lang w:val="en-US"/>
        </w:rPr>
      </w:pPr>
      <m:oMath>
        <m:r>
          <m:rPr>
            <m:sty m:val="p"/>
          </m:rPr>
          <w:rPr>
            <w:rFonts w:ascii="Cambria Math" w:eastAsiaTheme="minorEastAsia" w:hAnsi="Cambria Math" w:cs="Times New Roman"/>
            <w:noProof/>
            <w:sz w:val="24"/>
            <w:szCs w:val="24"/>
            <w:lang w:val="en-US"/>
          </w:rPr>
          <m:t xml:space="preserve">Sin </m:t>
        </m:r>
        <m:d>
          <m:dPr>
            <m:ctrlPr>
              <w:rPr>
                <w:rFonts w:ascii="Cambria Math" w:eastAsiaTheme="minorEastAsia" w:hAnsi="Cambria Math" w:cs="Times New Roman"/>
                <w:noProof/>
                <w:sz w:val="24"/>
                <w:szCs w:val="24"/>
                <w:lang w:val="en-US"/>
              </w:rPr>
            </m:ctrlPr>
          </m:dPr>
          <m:e>
            <m:r>
              <m:rPr>
                <m:sty m:val="p"/>
              </m:rPr>
              <w:rPr>
                <w:rFonts w:ascii="Cambria Math" w:eastAsiaTheme="minorEastAsia" w:hAnsi="Cambria Math" w:cs="Times New Roman"/>
                <w:noProof/>
                <w:sz w:val="24"/>
                <w:szCs w:val="24"/>
                <w:lang w:val="en-US"/>
              </w:rPr>
              <m:t xml:space="preserve"> A+B </m:t>
            </m:r>
          </m:e>
        </m:d>
        <m:r>
          <w:rPr>
            <w:rFonts w:ascii="Cambria Math" w:hAnsi="Cambria Math" w:cs="Times New Roman"/>
            <w:noProof/>
            <w:sz w:val="24"/>
            <w:szCs w:val="24"/>
            <w:lang w:val="en-US"/>
          </w:rPr>
          <m:t>=Sin A.CosB+</m:t>
        </m:r>
        <m:r>
          <w:rPr>
            <w:rFonts w:ascii="Cambria Math" w:eastAsiaTheme="minorEastAsia" w:hAnsi="Cambria Math" w:cs="Times New Roman"/>
            <w:noProof/>
            <w:sz w:val="24"/>
            <w:szCs w:val="24"/>
            <w:lang w:val="en-US"/>
          </w:rPr>
          <m:t>CosA.SinB</m:t>
        </m:r>
      </m:oMath>
    </w:p>
    <w:p w:rsidR="00387466" w:rsidRPr="001D270A" w:rsidRDefault="00387466" w:rsidP="001D270A">
      <w:pPr>
        <w:pStyle w:val="ListParagraph"/>
        <w:numPr>
          <w:ilvl w:val="0"/>
          <w:numId w:val="1"/>
        </w:numPr>
        <w:rPr>
          <w:rFonts w:ascii="Times New Roman" w:eastAsiaTheme="minorEastAsia" w:hAnsi="Times New Roman" w:cs="Times New Roman"/>
          <w:noProof/>
          <w:sz w:val="24"/>
          <w:szCs w:val="24"/>
          <w:lang w:val="en-US"/>
        </w:rPr>
      </w:pPr>
      <m:oMath>
        <m:r>
          <m:rPr>
            <m:sty m:val="p"/>
          </m:rPr>
          <w:rPr>
            <w:rFonts w:ascii="Cambria Math" w:eastAsiaTheme="minorEastAsia" w:hAnsi="Cambria Math" w:cs="Times New Roman"/>
            <w:noProof/>
            <w:sz w:val="24"/>
            <w:szCs w:val="24"/>
            <w:lang w:val="en-US"/>
          </w:rPr>
          <m:t xml:space="preserve">Sin </m:t>
        </m:r>
        <m:d>
          <m:dPr>
            <m:ctrlPr>
              <w:rPr>
                <w:rFonts w:ascii="Cambria Math" w:eastAsiaTheme="minorEastAsia" w:hAnsi="Cambria Math" w:cs="Times New Roman"/>
                <w:noProof/>
                <w:sz w:val="24"/>
                <w:szCs w:val="24"/>
                <w:lang w:val="en-US"/>
              </w:rPr>
            </m:ctrlPr>
          </m:dPr>
          <m:e>
            <m:r>
              <m:rPr>
                <m:sty m:val="p"/>
              </m:rPr>
              <w:rPr>
                <w:rFonts w:ascii="Cambria Math" w:eastAsiaTheme="minorEastAsia" w:hAnsi="Cambria Math" w:cs="Times New Roman"/>
                <w:noProof/>
                <w:sz w:val="24"/>
                <w:szCs w:val="24"/>
                <w:lang w:val="en-US"/>
              </w:rPr>
              <m:t xml:space="preserve"> A-B </m:t>
            </m:r>
          </m:e>
        </m:d>
        <m:r>
          <w:rPr>
            <w:rFonts w:ascii="Cambria Math" w:hAnsi="Cambria Math" w:cs="Times New Roman"/>
            <w:noProof/>
            <w:sz w:val="24"/>
            <w:szCs w:val="24"/>
            <w:lang w:val="en-US"/>
          </w:rPr>
          <m:t>=Sin A.CosB-</m:t>
        </m:r>
        <m:r>
          <w:rPr>
            <w:rFonts w:ascii="Cambria Math" w:eastAsiaTheme="minorEastAsia" w:hAnsi="Cambria Math" w:cs="Times New Roman"/>
            <w:noProof/>
            <w:sz w:val="24"/>
            <w:szCs w:val="24"/>
            <w:lang w:val="en-US"/>
          </w:rPr>
          <m:t>CosA.SinB</m:t>
        </m:r>
      </m:oMath>
    </w:p>
    <w:p w:rsidR="00387466" w:rsidRPr="001D270A" w:rsidRDefault="00387466" w:rsidP="001D270A">
      <w:pPr>
        <w:pStyle w:val="ListParagraph"/>
        <w:numPr>
          <w:ilvl w:val="0"/>
          <w:numId w:val="1"/>
        </w:numPr>
        <w:rPr>
          <w:rFonts w:ascii="Times New Roman" w:eastAsiaTheme="minorEastAsia" w:hAnsi="Times New Roman" w:cs="Times New Roman"/>
          <w:noProof/>
          <w:sz w:val="24"/>
          <w:szCs w:val="24"/>
          <w:lang w:val="en-US"/>
        </w:rPr>
      </w:pPr>
      <m:oMath>
        <m:r>
          <m:rPr>
            <m:sty m:val="p"/>
          </m:rPr>
          <w:rPr>
            <w:rFonts w:ascii="Cambria Math" w:eastAsiaTheme="minorEastAsia" w:hAnsi="Cambria Math" w:cs="Times New Roman"/>
            <w:noProof/>
            <w:sz w:val="24"/>
            <w:szCs w:val="24"/>
            <w:lang w:val="en-US"/>
          </w:rPr>
          <m:t xml:space="preserve">Cos </m:t>
        </m:r>
        <m:d>
          <m:dPr>
            <m:ctrlPr>
              <w:rPr>
                <w:rFonts w:ascii="Cambria Math" w:eastAsiaTheme="minorEastAsia" w:hAnsi="Cambria Math" w:cs="Times New Roman"/>
                <w:noProof/>
                <w:sz w:val="24"/>
                <w:szCs w:val="24"/>
                <w:lang w:val="en-US"/>
              </w:rPr>
            </m:ctrlPr>
          </m:dPr>
          <m:e>
            <m:r>
              <m:rPr>
                <m:sty m:val="p"/>
              </m:rPr>
              <w:rPr>
                <w:rFonts w:ascii="Cambria Math" w:eastAsiaTheme="minorEastAsia" w:hAnsi="Cambria Math" w:cs="Times New Roman"/>
                <w:noProof/>
                <w:sz w:val="24"/>
                <w:szCs w:val="24"/>
                <w:lang w:val="en-US"/>
              </w:rPr>
              <m:t xml:space="preserve"> A+B </m:t>
            </m:r>
          </m:e>
        </m:d>
        <m:r>
          <w:rPr>
            <w:rFonts w:ascii="Cambria Math" w:hAnsi="Cambria Math" w:cs="Times New Roman"/>
            <w:noProof/>
            <w:sz w:val="24"/>
            <w:szCs w:val="24"/>
            <w:lang w:val="en-US"/>
          </w:rPr>
          <m:t>=Cos A.CosB-Sin</m:t>
        </m:r>
        <m:r>
          <w:rPr>
            <w:rFonts w:ascii="Cambria Math" w:eastAsiaTheme="minorEastAsia" w:hAnsi="Cambria Math" w:cs="Times New Roman"/>
            <w:noProof/>
            <w:sz w:val="24"/>
            <w:szCs w:val="24"/>
            <w:lang w:val="en-US"/>
          </w:rPr>
          <m:t>A.SinB</m:t>
        </m:r>
      </m:oMath>
    </w:p>
    <w:p w:rsidR="00387466" w:rsidRPr="001D270A" w:rsidRDefault="00387466" w:rsidP="001D270A">
      <w:pPr>
        <w:pStyle w:val="ListParagraph"/>
        <w:numPr>
          <w:ilvl w:val="0"/>
          <w:numId w:val="1"/>
        </w:numPr>
        <w:rPr>
          <w:rFonts w:ascii="Times New Roman" w:eastAsiaTheme="minorEastAsia" w:hAnsi="Times New Roman" w:cs="Times New Roman"/>
          <w:noProof/>
          <w:sz w:val="24"/>
          <w:szCs w:val="24"/>
          <w:lang w:val="en-US"/>
        </w:rPr>
      </w:pPr>
      <m:oMath>
        <m:r>
          <m:rPr>
            <m:sty m:val="p"/>
          </m:rPr>
          <w:rPr>
            <w:rFonts w:ascii="Cambria Math" w:eastAsiaTheme="minorEastAsia" w:hAnsi="Cambria Math" w:cs="Times New Roman"/>
            <w:noProof/>
            <w:sz w:val="24"/>
            <w:szCs w:val="24"/>
            <w:lang w:val="en-US"/>
          </w:rPr>
          <m:t xml:space="preserve">Cos </m:t>
        </m:r>
        <m:d>
          <m:dPr>
            <m:ctrlPr>
              <w:rPr>
                <w:rFonts w:ascii="Cambria Math" w:eastAsiaTheme="minorEastAsia" w:hAnsi="Cambria Math" w:cs="Times New Roman"/>
                <w:noProof/>
                <w:sz w:val="24"/>
                <w:szCs w:val="24"/>
                <w:lang w:val="en-US"/>
              </w:rPr>
            </m:ctrlPr>
          </m:dPr>
          <m:e>
            <m:r>
              <m:rPr>
                <m:sty m:val="p"/>
              </m:rPr>
              <w:rPr>
                <w:rFonts w:ascii="Cambria Math" w:eastAsiaTheme="minorEastAsia" w:hAnsi="Cambria Math" w:cs="Times New Roman"/>
                <w:noProof/>
                <w:sz w:val="24"/>
                <w:szCs w:val="24"/>
                <w:lang w:val="en-US"/>
              </w:rPr>
              <m:t xml:space="preserve"> A-B </m:t>
            </m:r>
          </m:e>
        </m:d>
        <m:r>
          <w:rPr>
            <w:rFonts w:ascii="Cambria Math" w:hAnsi="Cambria Math" w:cs="Times New Roman"/>
            <w:noProof/>
            <w:sz w:val="24"/>
            <w:szCs w:val="24"/>
            <w:lang w:val="en-US"/>
          </w:rPr>
          <m:t>=Cos A.CosB+Sin</m:t>
        </m:r>
        <m:r>
          <w:rPr>
            <w:rFonts w:ascii="Cambria Math" w:eastAsiaTheme="minorEastAsia" w:hAnsi="Cambria Math" w:cs="Times New Roman"/>
            <w:noProof/>
            <w:sz w:val="24"/>
            <w:szCs w:val="24"/>
            <w:lang w:val="en-US"/>
          </w:rPr>
          <m:t>A.SinB</m:t>
        </m:r>
      </m:oMath>
    </w:p>
    <w:p w:rsidR="00387466" w:rsidRPr="001D270A" w:rsidRDefault="00387466" w:rsidP="001D270A">
      <w:pPr>
        <w:pStyle w:val="ListParagraph"/>
        <w:numPr>
          <w:ilvl w:val="0"/>
          <w:numId w:val="1"/>
        </w:numPr>
        <w:rPr>
          <w:rFonts w:ascii="Times New Roman" w:hAnsi="Times New Roman" w:cs="Times New Roman"/>
          <w:noProof/>
          <w:sz w:val="24"/>
          <w:szCs w:val="24"/>
          <w:lang w:val="en-US"/>
        </w:rPr>
      </w:pPr>
      <m:oMath>
        <m:r>
          <m:rPr>
            <m:sty m:val="p"/>
          </m:rPr>
          <w:rPr>
            <w:rFonts w:ascii="Cambria Math" w:eastAsiaTheme="minorEastAsia" w:hAnsi="Cambria Math" w:cs="Times New Roman"/>
            <w:noProof/>
            <w:sz w:val="24"/>
            <w:szCs w:val="24"/>
            <w:lang w:val="en-US"/>
          </w:rPr>
          <w:lastRenderedPageBreak/>
          <m:t xml:space="preserve">Tan </m:t>
        </m:r>
        <m:d>
          <m:dPr>
            <m:ctrlPr>
              <w:rPr>
                <w:rFonts w:ascii="Cambria Math" w:eastAsiaTheme="minorEastAsia" w:hAnsi="Cambria Math" w:cs="Times New Roman"/>
                <w:noProof/>
                <w:sz w:val="24"/>
                <w:szCs w:val="24"/>
                <w:lang w:val="en-US"/>
              </w:rPr>
            </m:ctrlPr>
          </m:dPr>
          <m:e>
            <m:r>
              <m:rPr>
                <m:sty m:val="p"/>
              </m:rPr>
              <w:rPr>
                <w:rFonts w:ascii="Cambria Math" w:eastAsiaTheme="minorEastAsia" w:hAnsi="Cambria Math" w:cs="Times New Roman"/>
                <w:noProof/>
                <w:sz w:val="24"/>
                <w:szCs w:val="24"/>
                <w:lang w:val="en-US"/>
              </w:rPr>
              <m:t xml:space="preserve"> A+B </m:t>
            </m:r>
          </m:e>
        </m:d>
        <m:r>
          <w:rPr>
            <w:rFonts w:ascii="Cambria Math" w:hAnsi="Cambria Math" w:cs="Times New Roman"/>
            <w:noProof/>
            <w:sz w:val="24"/>
            <w:szCs w:val="24"/>
            <w:lang w:val="en-US"/>
          </w:rPr>
          <m:t>=</m:t>
        </m:r>
        <m:f>
          <m:fPr>
            <m:ctrlPr>
              <w:rPr>
                <w:rFonts w:ascii="Cambria Math" w:hAnsi="Cambria Math" w:cs="Times New Roman"/>
                <w:i/>
                <w:noProof/>
                <w:sz w:val="24"/>
                <w:szCs w:val="24"/>
                <w:lang w:val="en-US"/>
              </w:rPr>
            </m:ctrlPr>
          </m:fPr>
          <m:num>
            <m:r>
              <w:rPr>
                <w:rFonts w:ascii="Cambria Math" w:hAnsi="Cambria Math" w:cs="Times New Roman"/>
                <w:noProof/>
                <w:sz w:val="24"/>
                <w:szCs w:val="24"/>
                <w:lang w:val="en-US"/>
              </w:rPr>
              <m:t>TanA+TanB</m:t>
            </m:r>
          </m:num>
          <m:den>
            <m:r>
              <w:rPr>
                <w:rFonts w:ascii="Cambria Math" w:hAnsi="Cambria Math" w:cs="Times New Roman"/>
                <w:noProof/>
                <w:sz w:val="24"/>
                <w:szCs w:val="24"/>
                <w:lang w:val="en-US"/>
              </w:rPr>
              <m:t>1-TanA.TanB</m:t>
            </m:r>
          </m:den>
        </m:f>
      </m:oMath>
    </w:p>
    <w:p w:rsidR="00387466" w:rsidRPr="001D270A" w:rsidRDefault="00387466" w:rsidP="001D270A">
      <w:pPr>
        <w:pStyle w:val="ListParagraph"/>
        <w:numPr>
          <w:ilvl w:val="0"/>
          <w:numId w:val="1"/>
        </w:numPr>
        <w:rPr>
          <w:rFonts w:ascii="Times New Roman" w:eastAsiaTheme="minorEastAsia" w:hAnsi="Times New Roman" w:cs="Times New Roman"/>
          <w:noProof/>
          <w:sz w:val="24"/>
          <w:szCs w:val="24"/>
          <w:lang w:val="en-US"/>
        </w:rPr>
      </w:pPr>
      <m:oMath>
        <m:r>
          <m:rPr>
            <m:sty m:val="p"/>
          </m:rPr>
          <w:rPr>
            <w:rFonts w:ascii="Cambria Math" w:eastAsiaTheme="minorEastAsia" w:hAnsi="Cambria Math" w:cs="Times New Roman"/>
            <w:noProof/>
            <w:sz w:val="24"/>
            <w:szCs w:val="24"/>
            <w:lang w:val="en-US"/>
          </w:rPr>
          <m:t xml:space="preserve">Tan </m:t>
        </m:r>
        <m:d>
          <m:dPr>
            <m:ctrlPr>
              <w:rPr>
                <w:rFonts w:ascii="Cambria Math" w:eastAsiaTheme="minorEastAsia" w:hAnsi="Cambria Math" w:cs="Times New Roman"/>
                <w:noProof/>
                <w:sz w:val="24"/>
                <w:szCs w:val="24"/>
                <w:lang w:val="en-US"/>
              </w:rPr>
            </m:ctrlPr>
          </m:dPr>
          <m:e>
            <m:r>
              <m:rPr>
                <m:sty m:val="p"/>
              </m:rPr>
              <w:rPr>
                <w:rFonts w:ascii="Cambria Math" w:eastAsiaTheme="minorEastAsia" w:hAnsi="Cambria Math" w:cs="Times New Roman"/>
                <w:noProof/>
                <w:sz w:val="24"/>
                <w:szCs w:val="24"/>
                <w:lang w:val="en-US"/>
              </w:rPr>
              <m:t xml:space="preserve"> A-B </m:t>
            </m:r>
          </m:e>
        </m:d>
        <m:r>
          <w:rPr>
            <w:rFonts w:ascii="Cambria Math" w:hAnsi="Cambria Math" w:cs="Times New Roman"/>
            <w:noProof/>
            <w:sz w:val="24"/>
            <w:szCs w:val="24"/>
            <w:lang w:val="en-US"/>
          </w:rPr>
          <m:t>=</m:t>
        </m:r>
        <m:f>
          <m:fPr>
            <m:ctrlPr>
              <w:rPr>
                <w:rFonts w:ascii="Cambria Math" w:hAnsi="Cambria Math" w:cs="Times New Roman"/>
                <w:i/>
                <w:noProof/>
                <w:sz w:val="24"/>
                <w:szCs w:val="24"/>
                <w:lang w:val="en-US"/>
              </w:rPr>
            </m:ctrlPr>
          </m:fPr>
          <m:num>
            <m:r>
              <w:rPr>
                <w:rFonts w:ascii="Cambria Math" w:hAnsi="Cambria Math" w:cs="Times New Roman"/>
                <w:noProof/>
                <w:sz w:val="24"/>
                <w:szCs w:val="24"/>
                <w:lang w:val="en-US"/>
              </w:rPr>
              <m:t>TanA-TanB</m:t>
            </m:r>
          </m:num>
          <m:den>
            <m:r>
              <w:rPr>
                <w:rFonts w:ascii="Cambria Math" w:hAnsi="Cambria Math" w:cs="Times New Roman"/>
                <w:noProof/>
                <w:sz w:val="24"/>
                <w:szCs w:val="24"/>
                <w:lang w:val="en-US"/>
              </w:rPr>
              <m:t>1+TanA.TanB</m:t>
            </m:r>
          </m:den>
        </m:f>
      </m:oMath>
    </w:p>
    <w:p w:rsidR="00387466" w:rsidRPr="001D270A" w:rsidRDefault="00387466" w:rsidP="001D270A">
      <w:pPr>
        <w:pStyle w:val="ListParagraph"/>
        <w:numPr>
          <w:ilvl w:val="0"/>
          <w:numId w:val="1"/>
        </w:numPr>
        <w:rPr>
          <w:rFonts w:ascii="Times New Roman" w:eastAsiaTheme="minorEastAsia" w:hAnsi="Times New Roman" w:cs="Times New Roman"/>
          <w:noProof/>
          <w:sz w:val="24"/>
          <w:szCs w:val="24"/>
          <w:lang w:val="en-US"/>
        </w:rPr>
      </w:pPr>
      <m:oMath>
        <m:r>
          <w:rPr>
            <w:rFonts w:ascii="Cambria Math" w:eastAsiaTheme="minorEastAsia" w:hAnsi="Cambria Math" w:cs="Times New Roman"/>
            <w:noProof/>
            <w:sz w:val="24"/>
            <w:szCs w:val="24"/>
            <w:lang w:val="en-US"/>
          </w:rPr>
          <m:t xml:space="preserve">2SinA.CosB=Sin </m:t>
        </m:r>
        <m:d>
          <m:dPr>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A+B</m:t>
            </m:r>
          </m:e>
        </m:d>
        <m:r>
          <w:rPr>
            <w:rFonts w:ascii="Cambria Math" w:eastAsiaTheme="minorEastAsia" w:hAnsi="Cambria Math" w:cs="Times New Roman"/>
            <w:noProof/>
            <w:sz w:val="24"/>
            <w:szCs w:val="24"/>
            <w:lang w:val="en-US"/>
          </w:rPr>
          <m:t>+Sin (A-B)</m:t>
        </m:r>
      </m:oMath>
    </w:p>
    <w:p w:rsidR="00387466" w:rsidRPr="001D270A" w:rsidRDefault="00387466" w:rsidP="001D270A">
      <w:pPr>
        <w:pStyle w:val="ListParagraph"/>
        <w:numPr>
          <w:ilvl w:val="0"/>
          <w:numId w:val="1"/>
        </w:numPr>
        <w:rPr>
          <w:rFonts w:ascii="Times New Roman" w:eastAsiaTheme="minorEastAsia" w:hAnsi="Times New Roman" w:cs="Times New Roman"/>
          <w:noProof/>
          <w:sz w:val="24"/>
          <w:szCs w:val="24"/>
          <w:lang w:val="en-US"/>
        </w:rPr>
      </w:pPr>
      <m:oMath>
        <m:r>
          <w:rPr>
            <w:rFonts w:ascii="Cambria Math" w:eastAsiaTheme="minorEastAsia" w:hAnsi="Cambria Math" w:cs="Times New Roman"/>
            <w:noProof/>
            <w:sz w:val="24"/>
            <w:szCs w:val="24"/>
            <w:lang w:val="en-US"/>
          </w:rPr>
          <m:t xml:space="preserve">2CosA.SinB=Sin </m:t>
        </m:r>
        <m:d>
          <m:dPr>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A+B</m:t>
            </m:r>
          </m:e>
        </m:d>
        <m:r>
          <w:rPr>
            <w:rFonts w:ascii="Cambria Math" w:eastAsiaTheme="minorEastAsia" w:hAnsi="Cambria Math" w:cs="Times New Roman"/>
            <w:noProof/>
            <w:sz w:val="24"/>
            <w:szCs w:val="24"/>
            <w:lang w:val="en-US"/>
          </w:rPr>
          <m:t>-Sin (A-B)</m:t>
        </m:r>
      </m:oMath>
    </w:p>
    <w:p w:rsidR="00387466" w:rsidRPr="001D270A" w:rsidRDefault="00B64FF3" w:rsidP="001D270A">
      <w:pPr>
        <w:pStyle w:val="ListParagraph"/>
        <w:numPr>
          <w:ilvl w:val="0"/>
          <w:numId w:val="1"/>
        </w:numPr>
        <w:rPr>
          <w:rFonts w:ascii="Times New Roman" w:eastAsiaTheme="minorEastAsia" w:hAnsi="Times New Roman" w:cs="Times New Roman"/>
          <w:noProof/>
          <w:sz w:val="24"/>
          <w:szCs w:val="24"/>
          <w:lang w:val="en-US"/>
        </w:rPr>
      </w:pPr>
      <m:oMath>
        <m:r>
          <w:rPr>
            <w:rFonts w:ascii="Cambria Math" w:eastAsiaTheme="minorEastAsia" w:hAnsi="Cambria Math" w:cs="Times New Roman"/>
            <w:noProof/>
            <w:sz w:val="24"/>
            <w:szCs w:val="24"/>
            <w:lang w:val="en-US"/>
          </w:rPr>
          <m:t xml:space="preserve">2CosA.CosB=Cos </m:t>
        </m:r>
        <m:d>
          <m:dPr>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A+B</m:t>
            </m:r>
          </m:e>
        </m:d>
        <m:r>
          <w:rPr>
            <w:rFonts w:ascii="Cambria Math" w:eastAsiaTheme="minorEastAsia" w:hAnsi="Cambria Math" w:cs="Times New Roman"/>
            <w:noProof/>
            <w:sz w:val="24"/>
            <w:szCs w:val="24"/>
            <w:lang w:val="en-US"/>
          </w:rPr>
          <m:t>+Cos (A-B)</m:t>
        </m:r>
      </m:oMath>
    </w:p>
    <w:p w:rsidR="00387466" w:rsidRPr="001D270A" w:rsidRDefault="00B64FF3" w:rsidP="001D270A">
      <w:pPr>
        <w:pStyle w:val="ListParagraph"/>
        <w:numPr>
          <w:ilvl w:val="0"/>
          <w:numId w:val="1"/>
        </w:numPr>
        <w:rPr>
          <w:rFonts w:ascii="Times New Roman" w:eastAsiaTheme="minorEastAsia" w:hAnsi="Times New Roman" w:cs="Times New Roman"/>
          <w:noProof/>
          <w:sz w:val="24"/>
          <w:szCs w:val="24"/>
          <w:lang w:val="en-US"/>
        </w:rPr>
      </w:pPr>
      <m:oMath>
        <m:r>
          <w:rPr>
            <w:rFonts w:ascii="Cambria Math" w:eastAsiaTheme="minorEastAsia" w:hAnsi="Cambria Math" w:cs="Times New Roman"/>
            <w:noProof/>
            <w:sz w:val="24"/>
            <w:szCs w:val="24"/>
            <w:lang w:val="en-US"/>
          </w:rPr>
          <m:t xml:space="preserve">2SinA.SinB=-Cos </m:t>
        </m:r>
        <m:d>
          <m:dPr>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A+B</m:t>
            </m:r>
          </m:e>
        </m:d>
        <m:r>
          <w:rPr>
            <w:rFonts w:ascii="Cambria Math" w:eastAsiaTheme="minorEastAsia" w:hAnsi="Cambria Math" w:cs="Times New Roman"/>
            <w:noProof/>
            <w:sz w:val="24"/>
            <w:szCs w:val="24"/>
            <w:lang w:val="en-US"/>
          </w:rPr>
          <m:t>+Cos (A-B)</m:t>
        </m:r>
      </m:oMath>
    </w:p>
    <w:p w:rsidR="00B64FF3" w:rsidRPr="001D270A" w:rsidRDefault="00B64FF3" w:rsidP="001D270A">
      <w:pPr>
        <w:pStyle w:val="ListParagraph"/>
        <w:numPr>
          <w:ilvl w:val="0"/>
          <w:numId w:val="1"/>
        </w:numPr>
        <w:rPr>
          <w:rFonts w:ascii="Times New Roman" w:eastAsiaTheme="minorEastAsia" w:hAnsi="Times New Roman" w:cs="Times New Roman"/>
          <w:noProof/>
          <w:sz w:val="24"/>
          <w:szCs w:val="24"/>
          <w:lang w:val="en-US"/>
        </w:rPr>
      </w:pPr>
      <m:oMath>
        <m:r>
          <w:rPr>
            <w:rFonts w:ascii="Cambria Math" w:eastAsiaTheme="minorEastAsia" w:hAnsi="Cambria Math" w:cs="Times New Roman"/>
            <w:noProof/>
            <w:sz w:val="24"/>
            <w:szCs w:val="24"/>
            <w:lang w:val="en-US"/>
          </w:rPr>
          <m:t>SinA+SinB=2Sin</m:t>
        </m:r>
        <m:f>
          <m:fPr>
            <m:ctrlPr>
              <w:rPr>
                <w:rFonts w:ascii="Cambria Math" w:eastAsiaTheme="minorEastAsia" w:hAnsi="Cambria Math" w:cs="Times New Roman"/>
                <w:i/>
                <w:noProof/>
                <w:sz w:val="24"/>
                <w:szCs w:val="24"/>
                <w:lang w:val="en-US"/>
              </w:rPr>
            </m:ctrlPr>
          </m:fPr>
          <m:num>
            <m:r>
              <w:rPr>
                <w:rFonts w:ascii="Cambria Math" w:eastAsiaTheme="minorEastAsia" w:hAnsi="Cambria Math" w:cs="Times New Roman"/>
                <w:noProof/>
                <w:sz w:val="24"/>
                <w:szCs w:val="24"/>
                <w:lang w:val="en-US"/>
              </w:rPr>
              <m:t>1</m:t>
            </m:r>
          </m:num>
          <m:den>
            <m:r>
              <w:rPr>
                <w:rFonts w:ascii="Cambria Math" w:eastAsiaTheme="minorEastAsia" w:hAnsi="Cambria Math" w:cs="Times New Roman"/>
                <w:noProof/>
                <w:sz w:val="24"/>
                <w:szCs w:val="24"/>
                <w:lang w:val="en-US"/>
              </w:rPr>
              <m:t>2</m:t>
            </m:r>
          </m:den>
        </m:f>
        <m:d>
          <m:dPr>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A+B</m:t>
            </m:r>
          </m:e>
        </m:d>
        <m:r>
          <w:rPr>
            <w:rFonts w:ascii="Cambria Math" w:eastAsiaTheme="minorEastAsia" w:hAnsi="Cambria Math" w:cs="Times New Roman"/>
            <w:noProof/>
            <w:sz w:val="24"/>
            <w:szCs w:val="24"/>
            <w:lang w:val="en-US"/>
          </w:rPr>
          <m:t>.Cos</m:t>
        </m:r>
        <m:f>
          <m:fPr>
            <m:ctrlPr>
              <w:rPr>
                <w:rFonts w:ascii="Cambria Math" w:eastAsiaTheme="minorEastAsia" w:hAnsi="Cambria Math" w:cs="Times New Roman"/>
                <w:i/>
                <w:noProof/>
                <w:sz w:val="24"/>
                <w:szCs w:val="24"/>
                <w:lang w:val="en-US"/>
              </w:rPr>
            </m:ctrlPr>
          </m:fPr>
          <m:num>
            <m:r>
              <w:rPr>
                <w:rFonts w:ascii="Cambria Math" w:eastAsiaTheme="minorEastAsia" w:hAnsi="Cambria Math" w:cs="Times New Roman"/>
                <w:noProof/>
                <w:sz w:val="24"/>
                <w:szCs w:val="24"/>
                <w:lang w:val="en-US"/>
              </w:rPr>
              <m:t>1</m:t>
            </m:r>
          </m:num>
          <m:den>
            <m:r>
              <w:rPr>
                <w:rFonts w:ascii="Cambria Math" w:eastAsiaTheme="minorEastAsia" w:hAnsi="Cambria Math" w:cs="Times New Roman"/>
                <w:noProof/>
                <w:sz w:val="24"/>
                <w:szCs w:val="24"/>
                <w:lang w:val="en-US"/>
              </w:rPr>
              <m:t>2</m:t>
            </m:r>
          </m:den>
        </m:f>
        <m:d>
          <m:dPr>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A-B</m:t>
            </m:r>
          </m:e>
        </m:d>
      </m:oMath>
    </w:p>
    <w:p w:rsidR="00B64FF3" w:rsidRPr="001D270A" w:rsidRDefault="00B64FF3" w:rsidP="001D270A">
      <w:pPr>
        <w:pStyle w:val="ListParagraph"/>
        <w:numPr>
          <w:ilvl w:val="0"/>
          <w:numId w:val="1"/>
        </w:numPr>
        <w:rPr>
          <w:rFonts w:ascii="Times New Roman" w:eastAsiaTheme="minorEastAsia" w:hAnsi="Times New Roman" w:cs="Times New Roman"/>
          <w:noProof/>
          <w:sz w:val="24"/>
          <w:szCs w:val="24"/>
          <w:lang w:val="en-US"/>
        </w:rPr>
      </w:pPr>
      <m:oMath>
        <m:r>
          <w:rPr>
            <w:rFonts w:ascii="Cambria Math" w:eastAsiaTheme="minorEastAsia" w:hAnsi="Cambria Math" w:cs="Times New Roman"/>
            <w:noProof/>
            <w:sz w:val="24"/>
            <w:szCs w:val="24"/>
            <w:lang w:val="en-US"/>
          </w:rPr>
          <m:t>SinA-SinB=2Cos</m:t>
        </m:r>
        <m:f>
          <m:fPr>
            <m:ctrlPr>
              <w:rPr>
                <w:rFonts w:ascii="Cambria Math" w:eastAsiaTheme="minorEastAsia" w:hAnsi="Cambria Math" w:cs="Times New Roman"/>
                <w:i/>
                <w:noProof/>
                <w:sz w:val="24"/>
                <w:szCs w:val="24"/>
                <w:lang w:val="en-US"/>
              </w:rPr>
            </m:ctrlPr>
          </m:fPr>
          <m:num>
            <m:r>
              <w:rPr>
                <w:rFonts w:ascii="Cambria Math" w:eastAsiaTheme="minorEastAsia" w:hAnsi="Cambria Math" w:cs="Times New Roman"/>
                <w:noProof/>
                <w:sz w:val="24"/>
                <w:szCs w:val="24"/>
                <w:lang w:val="en-US"/>
              </w:rPr>
              <m:t>1</m:t>
            </m:r>
          </m:num>
          <m:den>
            <m:r>
              <w:rPr>
                <w:rFonts w:ascii="Cambria Math" w:eastAsiaTheme="minorEastAsia" w:hAnsi="Cambria Math" w:cs="Times New Roman"/>
                <w:noProof/>
                <w:sz w:val="24"/>
                <w:szCs w:val="24"/>
                <w:lang w:val="en-US"/>
              </w:rPr>
              <m:t>2</m:t>
            </m:r>
          </m:den>
        </m:f>
        <m:d>
          <m:dPr>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A+B</m:t>
            </m:r>
          </m:e>
        </m:d>
        <m:r>
          <w:rPr>
            <w:rFonts w:ascii="Cambria Math" w:eastAsiaTheme="minorEastAsia" w:hAnsi="Cambria Math" w:cs="Times New Roman"/>
            <w:noProof/>
            <w:sz w:val="24"/>
            <w:szCs w:val="24"/>
            <w:lang w:val="en-US"/>
          </w:rPr>
          <m:t>.Sin</m:t>
        </m:r>
        <m:f>
          <m:fPr>
            <m:ctrlPr>
              <w:rPr>
                <w:rFonts w:ascii="Cambria Math" w:eastAsiaTheme="minorEastAsia" w:hAnsi="Cambria Math" w:cs="Times New Roman"/>
                <w:i/>
                <w:noProof/>
                <w:sz w:val="24"/>
                <w:szCs w:val="24"/>
                <w:lang w:val="en-US"/>
              </w:rPr>
            </m:ctrlPr>
          </m:fPr>
          <m:num>
            <m:r>
              <w:rPr>
                <w:rFonts w:ascii="Cambria Math" w:eastAsiaTheme="minorEastAsia" w:hAnsi="Cambria Math" w:cs="Times New Roman"/>
                <w:noProof/>
                <w:sz w:val="24"/>
                <w:szCs w:val="24"/>
                <w:lang w:val="en-US"/>
              </w:rPr>
              <m:t>1</m:t>
            </m:r>
          </m:num>
          <m:den>
            <m:r>
              <w:rPr>
                <w:rFonts w:ascii="Cambria Math" w:eastAsiaTheme="minorEastAsia" w:hAnsi="Cambria Math" w:cs="Times New Roman"/>
                <w:noProof/>
                <w:sz w:val="24"/>
                <w:szCs w:val="24"/>
                <w:lang w:val="en-US"/>
              </w:rPr>
              <m:t>2</m:t>
            </m:r>
          </m:den>
        </m:f>
        <m:d>
          <m:dPr>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A-B</m:t>
            </m:r>
          </m:e>
        </m:d>
        <m:r>
          <w:rPr>
            <w:rFonts w:ascii="Cambria Math" w:eastAsiaTheme="minorEastAsia" w:hAnsi="Cambria Math" w:cs="Times New Roman"/>
            <w:noProof/>
            <w:sz w:val="24"/>
            <w:szCs w:val="24"/>
            <w:lang w:val="en-US"/>
          </w:rPr>
          <m:t>.</m:t>
        </m:r>
      </m:oMath>
    </w:p>
    <w:p w:rsidR="00B64FF3" w:rsidRPr="001D270A" w:rsidRDefault="00B64FF3" w:rsidP="001D270A">
      <w:pPr>
        <w:pStyle w:val="ListParagraph"/>
        <w:numPr>
          <w:ilvl w:val="0"/>
          <w:numId w:val="1"/>
        </w:numPr>
        <w:rPr>
          <w:rFonts w:ascii="Times New Roman" w:eastAsiaTheme="minorEastAsia" w:hAnsi="Times New Roman" w:cs="Times New Roman"/>
          <w:noProof/>
          <w:sz w:val="24"/>
          <w:szCs w:val="24"/>
          <w:lang w:val="en-US"/>
        </w:rPr>
      </w:pPr>
      <m:oMath>
        <m:r>
          <w:rPr>
            <w:rFonts w:ascii="Cambria Math" w:eastAsiaTheme="minorEastAsia" w:hAnsi="Cambria Math" w:cs="Times New Roman"/>
            <w:noProof/>
            <w:sz w:val="24"/>
            <w:szCs w:val="24"/>
            <w:lang w:val="en-US"/>
          </w:rPr>
          <m:t>CosA+CosB=2Cos</m:t>
        </m:r>
        <m:f>
          <m:fPr>
            <m:ctrlPr>
              <w:rPr>
                <w:rFonts w:ascii="Cambria Math" w:eastAsiaTheme="minorEastAsia" w:hAnsi="Cambria Math" w:cs="Times New Roman"/>
                <w:i/>
                <w:noProof/>
                <w:sz w:val="24"/>
                <w:szCs w:val="24"/>
                <w:lang w:val="en-US"/>
              </w:rPr>
            </m:ctrlPr>
          </m:fPr>
          <m:num>
            <m:r>
              <w:rPr>
                <w:rFonts w:ascii="Cambria Math" w:eastAsiaTheme="minorEastAsia" w:hAnsi="Cambria Math" w:cs="Times New Roman"/>
                <w:noProof/>
                <w:sz w:val="24"/>
                <w:szCs w:val="24"/>
                <w:lang w:val="en-US"/>
              </w:rPr>
              <m:t>1</m:t>
            </m:r>
          </m:num>
          <m:den>
            <m:r>
              <w:rPr>
                <w:rFonts w:ascii="Cambria Math" w:eastAsiaTheme="minorEastAsia" w:hAnsi="Cambria Math" w:cs="Times New Roman"/>
                <w:noProof/>
                <w:sz w:val="24"/>
                <w:szCs w:val="24"/>
                <w:lang w:val="en-US"/>
              </w:rPr>
              <m:t>2</m:t>
            </m:r>
          </m:den>
        </m:f>
        <m:d>
          <m:dPr>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A+B</m:t>
            </m:r>
          </m:e>
        </m:d>
        <m:r>
          <w:rPr>
            <w:rFonts w:ascii="Cambria Math" w:eastAsiaTheme="minorEastAsia" w:hAnsi="Cambria Math" w:cs="Times New Roman"/>
            <w:noProof/>
            <w:sz w:val="24"/>
            <w:szCs w:val="24"/>
            <w:lang w:val="en-US"/>
          </w:rPr>
          <m:t>.Cos</m:t>
        </m:r>
        <m:f>
          <m:fPr>
            <m:ctrlPr>
              <w:rPr>
                <w:rFonts w:ascii="Cambria Math" w:eastAsiaTheme="minorEastAsia" w:hAnsi="Cambria Math" w:cs="Times New Roman"/>
                <w:i/>
                <w:noProof/>
                <w:sz w:val="24"/>
                <w:szCs w:val="24"/>
                <w:lang w:val="en-US"/>
              </w:rPr>
            </m:ctrlPr>
          </m:fPr>
          <m:num>
            <m:r>
              <w:rPr>
                <w:rFonts w:ascii="Cambria Math" w:eastAsiaTheme="minorEastAsia" w:hAnsi="Cambria Math" w:cs="Times New Roman"/>
                <w:noProof/>
                <w:sz w:val="24"/>
                <w:szCs w:val="24"/>
                <w:lang w:val="en-US"/>
              </w:rPr>
              <m:t>1</m:t>
            </m:r>
          </m:num>
          <m:den>
            <m:r>
              <w:rPr>
                <w:rFonts w:ascii="Cambria Math" w:eastAsiaTheme="minorEastAsia" w:hAnsi="Cambria Math" w:cs="Times New Roman"/>
                <w:noProof/>
                <w:sz w:val="24"/>
                <w:szCs w:val="24"/>
                <w:lang w:val="en-US"/>
              </w:rPr>
              <m:t>2</m:t>
            </m:r>
          </m:den>
        </m:f>
        <m:d>
          <m:dPr>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A-B</m:t>
            </m:r>
          </m:e>
        </m:d>
      </m:oMath>
    </w:p>
    <w:p w:rsidR="00B64FF3" w:rsidRPr="001D270A" w:rsidRDefault="00B64FF3" w:rsidP="001D270A">
      <w:pPr>
        <w:pStyle w:val="ListParagraph"/>
        <w:numPr>
          <w:ilvl w:val="0"/>
          <w:numId w:val="1"/>
        </w:numPr>
        <w:rPr>
          <w:rFonts w:ascii="Times New Roman" w:eastAsiaTheme="minorEastAsia" w:hAnsi="Times New Roman" w:cs="Times New Roman"/>
          <w:noProof/>
          <w:sz w:val="24"/>
          <w:szCs w:val="24"/>
          <w:lang w:val="en-US"/>
        </w:rPr>
      </w:pPr>
      <m:oMath>
        <m:r>
          <w:rPr>
            <w:rFonts w:ascii="Cambria Math" w:eastAsiaTheme="minorEastAsia" w:hAnsi="Cambria Math" w:cs="Times New Roman"/>
            <w:noProof/>
            <w:sz w:val="24"/>
            <w:szCs w:val="24"/>
            <w:lang w:val="en-US"/>
          </w:rPr>
          <m:t>CosA-CosB=-2Sin</m:t>
        </m:r>
        <m:f>
          <m:fPr>
            <m:ctrlPr>
              <w:rPr>
                <w:rFonts w:ascii="Cambria Math" w:eastAsiaTheme="minorEastAsia" w:hAnsi="Cambria Math" w:cs="Times New Roman"/>
                <w:i/>
                <w:noProof/>
                <w:sz w:val="24"/>
                <w:szCs w:val="24"/>
                <w:lang w:val="en-US"/>
              </w:rPr>
            </m:ctrlPr>
          </m:fPr>
          <m:num>
            <m:r>
              <w:rPr>
                <w:rFonts w:ascii="Cambria Math" w:eastAsiaTheme="minorEastAsia" w:hAnsi="Cambria Math" w:cs="Times New Roman"/>
                <w:noProof/>
                <w:sz w:val="24"/>
                <w:szCs w:val="24"/>
                <w:lang w:val="en-US"/>
              </w:rPr>
              <m:t>1</m:t>
            </m:r>
          </m:num>
          <m:den>
            <m:r>
              <w:rPr>
                <w:rFonts w:ascii="Cambria Math" w:eastAsiaTheme="minorEastAsia" w:hAnsi="Cambria Math" w:cs="Times New Roman"/>
                <w:noProof/>
                <w:sz w:val="24"/>
                <w:szCs w:val="24"/>
                <w:lang w:val="en-US"/>
              </w:rPr>
              <m:t>2</m:t>
            </m:r>
          </m:den>
        </m:f>
        <m:d>
          <m:dPr>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A+B</m:t>
            </m:r>
          </m:e>
        </m:d>
        <m:r>
          <w:rPr>
            <w:rFonts w:ascii="Cambria Math" w:eastAsiaTheme="minorEastAsia" w:hAnsi="Cambria Math" w:cs="Times New Roman"/>
            <w:noProof/>
            <w:sz w:val="24"/>
            <w:szCs w:val="24"/>
            <w:lang w:val="en-US"/>
          </w:rPr>
          <m:t>.Sin</m:t>
        </m:r>
        <m:f>
          <m:fPr>
            <m:ctrlPr>
              <w:rPr>
                <w:rFonts w:ascii="Cambria Math" w:eastAsiaTheme="minorEastAsia" w:hAnsi="Cambria Math" w:cs="Times New Roman"/>
                <w:i/>
                <w:noProof/>
                <w:sz w:val="24"/>
                <w:szCs w:val="24"/>
                <w:lang w:val="en-US"/>
              </w:rPr>
            </m:ctrlPr>
          </m:fPr>
          <m:num>
            <m:r>
              <w:rPr>
                <w:rFonts w:ascii="Cambria Math" w:eastAsiaTheme="minorEastAsia" w:hAnsi="Cambria Math" w:cs="Times New Roman"/>
                <w:noProof/>
                <w:sz w:val="24"/>
                <w:szCs w:val="24"/>
                <w:lang w:val="en-US"/>
              </w:rPr>
              <m:t>1</m:t>
            </m:r>
          </m:num>
          <m:den>
            <m:r>
              <w:rPr>
                <w:rFonts w:ascii="Cambria Math" w:eastAsiaTheme="minorEastAsia" w:hAnsi="Cambria Math" w:cs="Times New Roman"/>
                <w:noProof/>
                <w:sz w:val="24"/>
                <w:szCs w:val="24"/>
                <w:lang w:val="en-US"/>
              </w:rPr>
              <m:t>2</m:t>
            </m:r>
          </m:den>
        </m:f>
        <m:d>
          <m:dPr>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A-B</m:t>
            </m:r>
          </m:e>
        </m:d>
      </m:oMath>
    </w:p>
    <w:p w:rsidR="00B64FF3" w:rsidRPr="001D270A" w:rsidRDefault="00ED3332" w:rsidP="001D270A">
      <w:pPr>
        <w:pStyle w:val="ListParagraph"/>
        <w:numPr>
          <w:ilvl w:val="0"/>
          <w:numId w:val="1"/>
        </w:numPr>
        <w:rPr>
          <w:rFonts w:ascii="Times New Roman" w:eastAsiaTheme="minorEastAsia" w:hAnsi="Times New Roman" w:cs="Times New Roman"/>
          <w:noProof/>
          <w:sz w:val="24"/>
          <w:szCs w:val="24"/>
          <w:lang w:val="en-US"/>
        </w:rPr>
      </w:pPr>
      <m:oMath>
        <m:func>
          <m:funcPr>
            <m:ctrlPr>
              <w:rPr>
                <w:rFonts w:ascii="Cambria Math" w:eastAsiaTheme="minorEastAsia" w:hAnsi="Cambria Math" w:cs="Times New Roman"/>
                <w:i/>
                <w:noProof/>
                <w:sz w:val="24"/>
                <w:szCs w:val="24"/>
                <w:lang w:val="en-US"/>
              </w:rPr>
            </m:ctrlPr>
          </m:funcPr>
          <m:fName>
            <m:r>
              <m:rPr>
                <m:sty m:val="p"/>
              </m:rPr>
              <w:rPr>
                <w:rFonts w:ascii="Cambria Math" w:eastAsiaTheme="minorEastAsia" w:hAnsi="Cambria Math" w:cs="Times New Roman"/>
                <w:noProof/>
                <w:sz w:val="24"/>
                <w:szCs w:val="24"/>
                <w:lang w:val="en-US"/>
              </w:rPr>
              <m:t>Sin2</m:t>
            </m:r>
          </m:fName>
          <m:e>
            <m:r>
              <w:rPr>
                <w:rFonts w:ascii="Cambria Math" w:eastAsiaTheme="minorEastAsia" w:hAnsi="Cambria Math" w:cs="Times New Roman"/>
                <w:noProof/>
                <w:sz w:val="24"/>
                <w:szCs w:val="24"/>
                <w:lang w:val="en-US"/>
              </w:rPr>
              <m:t>A</m:t>
            </m:r>
          </m:e>
        </m:func>
        <m:r>
          <w:rPr>
            <w:rFonts w:ascii="Cambria Math" w:eastAsiaTheme="minorEastAsia" w:hAnsi="Cambria Math" w:cs="Times New Roman"/>
            <w:noProof/>
            <w:sz w:val="24"/>
            <w:szCs w:val="24"/>
            <w:lang w:val="en-US"/>
          </w:rPr>
          <m:t>=2SinA.CosA</m:t>
        </m:r>
      </m:oMath>
    </w:p>
    <w:p w:rsidR="00B64FF3" w:rsidRPr="001D270A" w:rsidRDefault="00ED3332" w:rsidP="001D270A">
      <w:pPr>
        <w:pStyle w:val="ListParagraph"/>
        <w:numPr>
          <w:ilvl w:val="0"/>
          <w:numId w:val="1"/>
        </w:numPr>
        <w:rPr>
          <w:rFonts w:ascii="Times New Roman" w:eastAsiaTheme="minorEastAsia" w:hAnsi="Times New Roman" w:cs="Times New Roman"/>
          <w:noProof/>
          <w:sz w:val="24"/>
          <w:szCs w:val="24"/>
          <w:lang w:val="en-US"/>
        </w:rPr>
      </w:pPr>
      <m:oMath>
        <m:func>
          <m:funcPr>
            <m:ctrlPr>
              <w:rPr>
                <w:rFonts w:ascii="Cambria Math" w:eastAsiaTheme="minorEastAsia" w:hAnsi="Cambria Math" w:cs="Times New Roman"/>
                <w:i/>
                <w:noProof/>
                <w:sz w:val="24"/>
                <w:szCs w:val="24"/>
                <w:lang w:val="en-US"/>
              </w:rPr>
            </m:ctrlPr>
          </m:funcPr>
          <m:fName>
            <m:r>
              <m:rPr>
                <m:sty m:val="p"/>
              </m:rPr>
              <w:rPr>
                <w:rFonts w:ascii="Cambria Math" w:eastAsiaTheme="minorEastAsia" w:hAnsi="Cambria Math" w:cs="Times New Roman"/>
                <w:noProof/>
                <w:sz w:val="24"/>
                <w:szCs w:val="24"/>
                <w:lang w:val="en-US"/>
              </w:rPr>
              <m:t>Cos2</m:t>
            </m:r>
          </m:fName>
          <m:e>
            <m:r>
              <w:rPr>
                <w:rFonts w:ascii="Cambria Math" w:eastAsiaTheme="minorEastAsia" w:hAnsi="Cambria Math" w:cs="Times New Roman"/>
                <w:noProof/>
                <w:sz w:val="24"/>
                <w:szCs w:val="24"/>
                <w:lang w:val="en-US"/>
              </w:rPr>
              <m:t>A</m:t>
            </m:r>
          </m:e>
        </m:func>
        <m:r>
          <w:rPr>
            <w:rFonts w:ascii="Cambria Math" w:eastAsiaTheme="minorEastAsia" w:hAnsi="Cambria Math" w:cs="Times New Roman"/>
            <w:noProof/>
            <w:sz w:val="24"/>
            <w:szCs w:val="24"/>
            <w:lang w:val="en-US"/>
          </w:rPr>
          <m:t>=</m:t>
        </m:r>
        <m:func>
          <m:funcPr>
            <m:ctrlPr>
              <w:rPr>
                <w:rFonts w:ascii="Cambria Math" w:eastAsiaTheme="minorEastAsia" w:hAnsi="Cambria Math" w:cs="Times New Roman"/>
                <w:i/>
                <w:noProof/>
                <w:sz w:val="24"/>
                <w:szCs w:val="24"/>
                <w:lang w:val="en-US"/>
              </w:rPr>
            </m:ctrlPr>
          </m:funcPr>
          <m:fName>
            <m:sSup>
              <m:sSupPr>
                <m:ctrlPr>
                  <w:rPr>
                    <w:rFonts w:ascii="Cambria Math" w:eastAsiaTheme="minorEastAsia" w:hAnsi="Cambria Math" w:cs="Times New Roman"/>
                    <w:noProof/>
                    <w:sz w:val="24"/>
                    <w:szCs w:val="24"/>
                    <w:lang w:val="en-US"/>
                  </w:rPr>
                </m:ctrlPr>
              </m:sSupPr>
              <m:e>
                <m:r>
                  <m:rPr>
                    <m:sty m:val="p"/>
                  </m:rPr>
                  <w:rPr>
                    <w:rFonts w:ascii="Cambria Math" w:eastAsiaTheme="minorEastAsia" w:hAnsi="Cambria Math" w:cs="Times New Roman"/>
                    <w:noProof/>
                    <w:sz w:val="24"/>
                    <w:szCs w:val="24"/>
                    <w:lang w:val="en-US"/>
                  </w:rPr>
                  <m:t>Cos</m:t>
                </m:r>
              </m:e>
              <m:sup>
                <m:r>
                  <w:rPr>
                    <w:rFonts w:ascii="Cambria Math" w:eastAsiaTheme="minorEastAsia" w:hAnsi="Cambria Math" w:cs="Times New Roman"/>
                    <w:noProof/>
                    <w:sz w:val="24"/>
                    <w:szCs w:val="24"/>
                    <w:lang w:val="en-US"/>
                  </w:rPr>
                  <m:t>2</m:t>
                </m:r>
              </m:sup>
            </m:sSup>
          </m:fName>
          <m:e>
            <m:r>
              <w:rPr>
                <w:rFonts w:ascii="Cambria Math" w:eastAsiaTheme="minorEastAsia" w:hAnsi="Cambria Math" w:cs="Times New Roman"/>
                <w:noProof/>
                <w:sz w:val="24"/>
                <w:szCs w:val="24"/>
                <w:lang w:val="en-US"/>
              </w:rPr>
              <m:t>A</m:t>
            </m:r>
          </m:e>
        </m:func>
        <m:r>
          <w:rPr>
            <w:rFonts w:ascii="Cambria Math" w:eastAsiaTheme="minorEastAsia" w:hAnsi="Cambria Math" w:cs="Times New Roman"/>
            <w:noProof/>
            <w:sz w:val="24"/>
            <w:szCs w:val="24"/>
            <w:lang w:val="en-US"/>
          </w:rPr>
          <m:t>-</m:t>
        </m:r>
        <m:func>
          <m:funcPr>
            <m:ctrlPr>
              <w:rPr>
                <w:rFonts w:ascii="Cambria Math" w:eastAsiaTheme="minorEastAsia" w:hAnsi="Cambria Math" w:cs="Times New Roman"/>
                <w:i/>
                <w:noProof/>
                <w:sz w:val="24"/>
                <w:szCs w:val="24"/>
                <w:lang w:val="en-US"/>
              </w:rPr>
            </m:ctrlPr>
          </m:funcPr>
          <m:fName>
            <m:sSup>
              <m:sSupPr>
                <m:ctrlPr>
                  <w:rPr>
                    <w:rFonts w:ascii="Cambria Math" w:eastAsiaTheme="minorEastAsia" w:hAnsi="Cambria Math" w:cs="Times New Roman"/>
                    <w:noProof/>
                    <w:sz w:val="24"/>
                    <w:szCs w:val="24"/>
                    <w:lang w:val="en-US"/>
                  </w:rPr>
                </m:ctrlPr>
              </m:sSupPr>
              <m:e>
                <m:r>
                  <m:rPr>
                    <m:sty m:val="p"/>
                  </m:rPr>
                  <w:rPr>
                    <w:rFonts w:ascii="Cambria Math" w:eastAsiaTheme="minorEastAsia" w:hAnsi="Cambria Math" w:cs="Times New Roman"/>
                    <w:noProof/>
                    <w:sz w:val="24"/>
                    <w:szCs w:val="24"/>
                    <w:lang w:val="en-US"/>
                  </w:rPr>
                  <m:t>Sin</m:t>
                </m:r>
              </m:e>
              <m:sup>
                <m:r>
                  <w:rPr>
                    <w:rFonts w:ascii="Cambria Math" w:eastAsiaTheme="minorEastAsia" w:hAnsi="Cambria Math" w:cs="Times New Roman"/>
                    <w:noProof/>
                    <w:sz w:val="24"/>
                    <w:szCs w:val="24"/>
                    <w:lang w:val="en-US"/>
                  </w:rPr>
                  <m:t>2</m:t>
                </m:r>
              </m:sup>
            </m:sSup>
          </m:fName>
          <m:e>
            <m:r>
              <w:rPr>
                <w:rFonts w:ascii="Cambria Math" w:eastAsiaTheme="minorEastAsia" w:hAnsi="Cambria Math" w:cs="Times New Roman"/>
                <w:noProof/>
                <w:sz w:val="24"/>
                <w:szCs w:val="24"/>
                <w:lang w:val="en-US"/>
              </w:rPr>
              <m:t>A</m:t>
            </m:r>
          </m:e>
        </m:func>
        <m:r>
          <w:rPr>
            <w:rFonts w:ascii="Cambria Math" w:eastAsiaTheme="minorEastAsia" w:hAnsi="Cambria Math" w:cs="Times New Roman"/>
            <w:noProof/>
            <w:sz w:val="24"/>
            <w:szCs w:val="24"/>
            <w:lang w:val="en-US"/>
          </w:rPr>
          <m:t>=1-2</m:t>
        </m:r>
        <m:func>
          <m:funcPr>
            <m:ctrlPr>
              <w:rPr>
                <w:rFonts w:ascii="Cambria Math" w:eastAsiaTheme="minorEastAsia" w:hAnsi="Cambria Math" w:cs="Times New Roman"/>
                <w:i/>
                <w:noProof/>
                <w:sz w:val="24"/>
                <w:szCs w:val="24"/>
                <w:lang w:val="en-US"/>
              </w:rPr>
            </m:ctrlPr>
          </m:funcPr>
          <m:fName>
            <m:sSup>
              <m:sSupPr>
                <m:ctrlPr>
                  <w:rPr>
                    <w:rFonts w:ascii="Cambria Math" w:eastAsiaTheme="minorEastAsia" w:hAnsi="Cambria Math" w:cs="Times New Roman"/>
                    <w:noProof/>
                    <w:sz w:val="24"/>
                    <w:szCs w:val="24"/>
                    <w:lang w:val="en-US"/>
                  </w:rPr>
                </m:ctrlPr>
              </m:sSupPr>
              <m:e>
                <m:r>
                  <m:rPr>
                    <m:sty m:val="p"/>
                  </m:rPr>
                  <w:rPr>
                    <w:rFonts w:ascii="Cambria Math" w:eastAsiaTheme="minorEastAsia" w:hAnsi="Cambria Math" w:cs="Times New Roman"/>
                    <w:noProof/>
                    <w:sz w:val="24"/>
                    <w:szCs w:val="24"/>
                    <w:lang w:val="en-US"/>
                  </w:rPr>
                  <m:t>Sin</m:t>
                </m:r>
              </m:e>
              <m:sup>
                <m:r>
                  <w:rPr>
                    <w:rFonts w:ascii="Cambria Math" w:eastAsiaTheme="minorEastAsia" w:hAnsi="Cambria Math" w:cs="Times New Roman"/>
                    <w:noProof/>
                    <w:sz w:val="24"/>
                    <w:szCs w:val="24"/>
                    <w:lang w:val="en-US"/>
                  </w:rPr>
                  <m:t>2</m:t>
                </m:r>
              </m:sup>
            </m:sSup>
          </m:fName>
          <m:e>
            <m:r>
              <w:rPr>
                <w:rFonts w:ascii="Cambria Math" w:eastAsiaTheme="minorEastAsia" w:hAnsi="Cambria Math" w:cs="Times New Roman"/>
                <w:noProof/>
                <w:sz w:val="24"/>
                <w:szCs w:val="24"/>
                <w:lang w:val="en-US"/>
              </w:rPr>
              <m:t>A=2</m:t>
            </m:r>
            <m:func>
              <m:funcPr>
                <m:ctrlPr>
                  <w:rPr>
                    <w:rFonts w:ascii="Cambria Math" w:eastAsiaTheme="minorEastAsia" w:hAnsi="Cambria Math" w:cs="Times New Roman"/>
                    <w:i/>
                    <w:noProof/>
                    <w:sz w:val="24"/>
                    <w:szCs w:val="24"/>
                    <w:lang w:val="en-US"/>
                  </w:rPr>
                </m:ctrlPr>
              </m:funcPr>
              <m:fName>
                <m:sSup>
                  <m:sSupPr>
                    <m:ctrlPr>
                      <w:rPr>
                        <w:rFonts w:ascii="Cambria Math" w:eastAsiaTheme="minorEastAsia" w:hAnsi="Cambria Math" w:cs="Times New Roman"/>
                        <w:noProof/>
                        <w:sz w:val="24"/>
                        <w:szCs w:val="24"/>
                        <w:lang w:val="en-US"/>
                      </w:rPr>
                    </m:ctrlPr>
                  </m:sSupPr>
                  <m:e>
                    <m:r>
                      <m:rPr>
                        <m:sty m:val="p"/>
                      </m:rPr>
                      <w:rPr>
                        <w:rFonts w:ascii="Cambria Math" w:eastAsiaTheme="minorEastAsia" w:hAnsi="Cambria Math" w:cs="Times New Roman"/>
                        <w:noProof/>
                        <w:sz w:val="24"/>
                        <w:szCs w:val="24"/>
                        <w:lang w:val="en-US"/>
                      </w:rPr>
                      <m:t>Cos</m:t>
                    </m:r>
                  </m:e>
                  <m:sup>
                    <m:r>
                      <w:rPr>
                        <w:rFonts w:ascii="Cambria Math" w:eastAsiaTheme="minorEastAsia" w:hAnsi="Cambria Math" w:cs="Times New Roman"/>
                        <w:noProof/>
                        <w:sz w:val="24"/>
                        <w:szCs w:val="24"/>
                        <w:lang w:val="en-US"/>
                      </w:rPr>
                      <m:t>2</m:t>
                    </m:r>
                  </m:sup>
                </m:sSup>
              </m:fName>
              <m:e>
                <m:r>
                  <w:rPr>
                    <w:rFonts w:ascii="Cambria Math" w:eastAsiaTheme="minorEastAsia" w:hAnsi="Cambria Math" w:cs="Times New Roman"/>
                    <w:noProof/>
                    <w:sz w:val="24"/>
                    <w:szCs w:val="24"/>
                    <w:lang w:val="en-US"/>
                  </w:rPr>
                  <m:t>A</m:t>
                </m:r>
              </m:e>
            </m:func>
            <m:r>
              <w:rPr>
                <w:rFonts w:ascii="Cambria Math" w:eastAsiaTheme="minorEastAsia" w:hAnsi="Cambria Math" w:cs="Times New Roman"/>
                <w:noProof/>
                <w:sz w:val="24"/>
                <w:szCs w:val="24"/>
                <w:lang w:val="en-US"/>
              </w:rPr>
              <m:t>-1</m:t>
            </m:r>
          </m:e>
        </m:func>
      </m:oMath>
    </w:p>
    <w:p w:rsidR="00B64FF3" w:rsidRPr="001D270A" w:rsidRDefault="00ED3332" w:rsidP="001D270A">
      <w:pPr>
        <w:pStyle w:val="ListParagraph"/>
        <w:numPr>
          <w:ilvl w:val="0"/>
          <w:numId w:val="1"/>
        </w:numPr>
        <w:rPr>
          <w:rFonts w:ascii="Times New Roman" w:eastAsiaTheme="minorEastAsia" w:hAnsi="Times New Roman" w:cs="Times New Roman"/>
          <w:noProof/>
          <w:sz w:val="24"/>
          <w:szCs w:val="24"/>
          <w:lang w:val="en-US"/>
        </w:rPr>
      </w:pPr>
      <m:oMath>
        <m:func>
          <m:funcPr>
            <m:ctrlPr>
              <w:rPr>
                <w:rFonts w:ascii="Cambria Math" w:eastAsiaTheme="minorEastAsia" w:hAnsi="Cambria Math" w:cs="Times New Roman"/>
                <w:i/>
                <w:noProof/>
                <w:sz w:val="24"/>
                <w:szCs w:val="24"/>
                <w:lang w:val="en-US"/>
              </w:rPr>
            </m:ctrlPr>
          </m:funcPr>
          <m:fName>
            <m:r>
              <m:rPr>
                <m:sty m:val="p"/>
              </m:rPr>
              <w:rPr>
                <w:rFonts w:ascii="Cambria Math" w:eastAsiaTheme="minorEastAsia" w:hAnsi="Cambria Math" w:cs="Times New Roman"/>
                <w:noProof/>
                <w:sz w:val="24"/>
                <w:szCs w:val="24"/>
                <w:lang w:val="en-US"/>
              </w:rPr>
              <m:t>Tan2</m:t>
            </m:r>
          </m:fName>
          <m:e>
            <m:r>
              <w:rPr>
                <w:rFonts w:ascii="Cambria Math" w:eastAsiaTheme="minorEastAsia" w:hAnsi="Cambria Math" w:cs="Times New Roman"/>
                <w:noProof/>
                <w:sz w:val="24"/>
                <w:szCs w:val="24"/>
                <w:lang w:val="en-US"/>
              </w:rPr>
              <m:t>A</m:t>
            </m:r>
          </m:e>
        </m:func>
        <m:r>
          <w:rPr>
            <w:rFonts w:ascii="Cambria Math" w:eastAsiaTheme="minorEastAsia" w:hAnsi="Cambria Math" w:cs="Times New Roman"/>
            <w:noProof/>
            <w:sz w:val="24"/>
            <w:szCs w:val="24"/>
            <w:lang w:val="en-US"/>
          </w:rPr>
          <m:t>=</m:t>
        </m:r>
        <m:f>
          <m:fPr>
            <m:ctrlPr>
              <w:rPr>
                <w:rFonts w:ascii="Cambria Math" w:eastAsiaTheme="minorEastAsia" w:hAnsi="Cambria Math" w:cs="Times New Roman"/>
                <w:i/>
                <w:noProof/>
                <w:sz w:val="24"/>
                <w:szCs w:val="24"/>
                <w:lang w:val="en-US"/>
              </w:rPr>
            </m:ctrlPr>
          </m:fPr>
          <m:num>
            <m:r>
              <w:rPr>
                <w:rFonts w:ascii="Cambria Math" w:eastAsiaTheme="minorEastAsia" w:hAnsi="Cambria Math" w:cs="Times New Roman"/>
                <w:noProof/>
                <w:sz w:val="24"/>
                <w:szCs w:val="24"/>
                <w:lang w:val="en-US"/>
              </w:rPr>
              <m:t>2TanA</m:t>
            </m:r>
          </m:num>
          <m:den>
            <m:r>
              <w:rPr>
                <w:rFonts w:ascii="Cambria Math" w:eastAsiaTheme="minorEastAsia" w:hAnsi="Cambria Math" w:cs="Times New Roman"/>
                <w:noProof/>
                <w:sz w:val="24"/>
                <w:szCs w:val="24"/>
                <w:lang w:val="en-US"/>
              </w:rPr>
              <m:t>1-</m:t>
            </m:r>
            <m:sSup>
              <m:sSupPr>
                <m:ctrlPr>
                  <w:rPr>
                    <w:rFonts w:ascii="Cambria Math" w:eastAsiaTheme="minorEastAsia" w:hAnsi="Cambria Math" w:cs="Times New Roman"/>
                    <w:noProof/>
                    <w:sz w:val="24"/>
                    <w:szCs w:val="24"/>
                    <w:lang w:val="en-US"/>
                  </w:rPr>
                </m:ctrlPr>
              </m:sSupPr>
              <m:e>
                <m:r>
                  <m:rPr>
                    <m:sty m:val="p"/>
                  </m:rPr>
                  <w:rPr>
                    <w:rFonts w:ascii="Cambria Math" w:eastAsiaTheme="minorEastAsia" w:hAnsi="Cambria Math" w:cs="Times New Roman"/>
                    <w:noProof/>
                    <w:sz w:val="24"/>
                    <w:szCs w:val="24"/>
                    <w:lang w:val="en-US"/>
                  </w:rPr>
                  <m:t>Tan</m:t>
                </m:r>
              </m:e>
              <m:sup>
                <m:r>
                  <w:rPr>
                    <w:rFonts w:ascii="Cambria Math" w:eastAsiaTheme="minorEastAsia" w:hAnsi="Cambria Math" w:cs="Times New Roman"/>
                    <w:noProof/>
                    <w:sz w:val="24"/>
                    <w:szCs w:val="24"/>
                    <w:lang w:val="en-US"/>
                  </w:rPr>
                  <m:t>2</m:t>
                </m:r>
              </m:sup>
            </m:sSup>
            <m:r>
              <w:rPr>
                <w:rFonts w:ascii="Cambria Math" w:eastAsiaTheme="minorEastAsia" w:hAnsi="Cambria Math" w:cs="Times New Roman"/>
                <w:noProof/>
                <w:sz w:val="24"/>
                <w:szCs w:val="24"/>
                <w:lang w:val="en-US"/>
              </w:rPr>
              <m:t>A</m:t>
            </m:r>
          </m:den>
        </m:f>
        <m:r>
          <w:rPr>
            <w:rFonts w:ascii="Cambria Math" w:eastAsiaTheme="minorEastAsia" w:hAnsi="Cambria Math" w:cs="Times New Roman"/>
            <w:noProof/>
            <w:sz w:val="24"/>
            <w:szCs w:val="24"/>
            <w:lang w:val="en-US"/>
          </w:rPr>
          <m:t>=</m:t>
        </m:r>
        <m:f>
          <m:fPr>
            <m:ctrlPr>
              <w:rPr>
                <w:rFonts w:ascii="Cambria Math" w:eastAsiaTheme="minorEastAsia" w:hAnsi="Cambria Math" w:cs="Times New Roman"/>
                <w:i/>
                <w:noProof/>
                <w:sz w:val="24"/>
                <w:szCs w:val="24"/>
                <w:lang w:val="en-US"/>
              </w:rPr>
            </m:ctrlPr>
          </m:fPr>
          <m:num>
            <m:r>
              <w:rPr>
                <w:rFonts w:ascii="Cambria Math" w:eastAsiaTheme="minorEastAsia" w:hAnsi="Cambria Math" w:cs="Times New Roman"/>
                <w:noProof/>
                <w:sz w:val="24"/>
                <w:szCs w:val="24"/>
                <w:lang w:val="en-US"/>
              </w:rPr>
              <m:t>2CotA</m:t>
            </m:r>
          </m:num>
          <m:den>
            <m:sSup>
              <m:sSupPr>
                <m:ctrlPr>
                  <w:rPr>
                    <w:rFonts w:ascii="Cambria Math" w:eastAsiaTheme="minorEastAsia" w:hAnsi="Cambria Math" w:cs="Times New Roman"/>
                    <w:noProof/>
                    <w:sz w:val="24"/>
                    <w:szCs w:val="24"/>
                    <w:lang w:val="en-US"/>
                  </w:rPr>
                </m:ctrlPr>
              </m:sSupPr>
              <m:e>
                <m:r>
                  <m:rPr>
                    <m:sty m:val="p"/>
                  </m:rPr>
                  <w:rPr>
                    <w:rFonts w:ascii="Cambria Math" w:eastAsiaTheme="minorEastAsia" w:hAnsi="Cambria Math" w:cs="Times New Roman"/>
                    <w:noProof/>
                    <w:sz w:val="24"/>
                    <w:szCs w:val="24"/>
                    <w:lang w:val="en-US"/>
                  </w:rPr>
                  <m:t>Cot</m:t>
                </m:r>
              </m:e>
              <m:sup>
                <m:r>
                  <w:rPr>
                    <w:rFonts w:ascii="Cambria Math" w:eastAsiaTheme="minorEastAsia" w:hAnsi="Cambria Math" w:cs="Times New Roman"/>
                    <w:noProof/>
                    <w:sz w:val="24"/>
                    <w:szCs w:val="24"/>
                    <w:lang w:val="en-US"/>
                  </w:rPr>
                  <m:t>2</m:t>
                </m:r>
              </m:sup>
            </m:sSup>
            <m:r>
              <w:rPr>
                <w:rFonts w:ascii="Cambria Math" w:eastAsiaTheme="minorEastAsia" w:hAnsi="Cambria Math" w:cs="Times New Roman"/>
                <w:noProof/>
                <w:sz w:val="24"/>
                <w:szCs w:val="24"/>
                <w:lang w:val="en-US"/>
              </w:rPr>
              <m:t>A-1</m:t>
            </m:r>
          </m:den>
        </m:f>
        <m:r>
          <w:rPr>
            <w:rFonts w:ascii="Cambria Math" w:eastAsiaTheme="minorEastAsia" w:hAnsi="Cambria Math" w:cs="Times New Roman"/>
            <w:noProof/>
            <w:sz w:val="24"/>
            <w:szCs w:val="24"/>
            <w:lang w:val="en-US"/>
          </w:rPr>
          <m:t>=</m:t>
        </m:r>
        <m:f>
          <m:fPr>
            <m:ctrlPr>
              <w:rPr>
                <w:rFonts w:ascii="Cambria Math" w:eastAsiaTheme="minorEastAsia" w:hAnsi="Cambria Math" w:cs="Times New Roman"/>
                <w:i/>
                <w:noProof/>
                <w:sz w:val="24"/>
                <w:szCs w:val="24"/>
                <w:lang w:val="en-US"/>
              </w:rPr>
            </m:ctrlPr>
          </m:fPr>
          <m:num>
            <m:r>
              <w:rPr>
                <w:rFonts w:ascii="Cambria Math" w:eastAsiaTheme="minorEastAsia" w:hAnsi="Cambria Math" w:cs="Times New Roman"/>
                <w:noProof/>
                <w:sz w:val="24"/>
                <w:szCs w:val="24"/>
                <w:lang w:val="en-US"/>
              </w:rPr>
              <m:t>2</m:t>
            </m:r>
          </m:num>
          <m:den>
            <m:r>
              <m:rPr>
                <m:sty m:val="p"/>
              </m:rPr>
              <w:rPr>
                <w:rFonts w:ascii="Cambria Math" w:eastAsiaTheme="minorEastAsia" w:hAnsi="Cambria Math" w:cs="Times New Roman"/>
                <w:noProof/>
                <w:sz w:val="24"/>
                <w:szCs w:val="24"/>
                <w:lang w:val="en-US"/>
              </w:rPr>
              <m:t>Cot</m:t>
            </m:r>
            <m:r>
              <w:rPr>
                <w:rFonts w:ascii="Cambria Math" w:eastAsiaTheme="minorEastAsia" w:hAnsi="Cambria Math" w:cs="Times New Roman"/>
                <w:noProof/>
                <w:sz w:val="24"/>
                <w:szCs w:val="24"/>
                <w:lang w:val="en-US"/>
              </w:rPr>
              <m:t>A-TanA</m:t>
            </m:r>
          </m:den>
        </m:f>
      </m:oMath>
    </w:p>
    <w:p w:rsidR="00E20F49" w:rsidRDefault="00E20F49" w:rsidP="00E20F49">
      <w:pPr>
        <w:autoSpaceDE w:val="0"/>
        <w:autoSpaceDN w:val="0"/>
        <w:adjustRightInd w:val="0"/>
        <w:spacing w:after="0" w:line="240" w:lineRule="auto"/>
        <w:ind w:firstLine="567"/>
        <w:jc w:val="both"/>
        <w:rPr>
          <w:rFonts w:ascii="Times New Roman" w:hAnsi="Times New Roman" w:cs="Times New Roman"/>
          <w:sz w:val="24"/>
          <w:szCs w:val="24"/>
          <w:lang w:val="en-US"/>
        </w:rPr>
      </w:pPr>
    </w:p>
    <w:p w:rsidR="00BF60E3" w:rsidRDefault="00610C74" w:rsidP="00610C74">
      <w:pPr>
        <w:pStyle w:val="HTMLPreformatted"/>
        <w:shd w:val="clear" w:color="auto" w:fill="FFFFFF"/>
        <w:tabs>
          <w:tab w:val="clear" w:pos="916"/>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BF60E3">
        <w:rPr>
          <w:rFonts w:ascii="Times New Roman" w:hAnsi="Times New Roman" w:cs="Times New Roman"/>
          <w:sz w:val="24"/>
          <w:szCs w:val="24"/>
        </w:rPr>
        <w:t>Menurut</w:t>
      </w:r>
      <w:proofErr w:type="spellEnd"/>
      <w:r w:rsidR="00BF60E3">
        <w:rPr>
          <w:rFonts w:ascii="Times New Roman" w:hAnsi="Times New Roman" w:cs="Times New Roman"/>
          <w:sz w:val="24"/>
          <w:szCs w:val="24"/>
        </w:rPr>
        <w:t xml:space="preserve"> </w:t>
      </w:r>
      <w:proofErr w:type="spellStart"/>
      <w:proofErr w:type="gramStart"/>
      <w:r w:rsidR="00BF60E3">
        <w:rPr>
          <w:rFonts w:ascii="Times New Roman" w:hAnsi="Times New Roman" w:cs="Times New Roman"/>
          <w:sz w:val="24"/>
          <w:szCs w:val="24"/>
        </w:rPr>
        <w:t>Eccles</w:t>
      </w:r>
      <w:proofErr w:type="spellEnd"/>
      <w:r w:rsidR="00E20F49">
        <w:rPr>
          <w:rFonts w:ascii="Times New Roman" w:hAnsi="Times New Roman" w:cs="Times New Roman"/>
          <w:sz w:val="24"/>
          <w:szCs w:val="24"/>
        </w:rPr>
        <w:t xml:space="preserve"> </w:t>
      </w:r>
      <w:r w:rsidR="00F23954">
        <w:rPr>
          <w:rFonts w:ascii="Times New Roman" w:hAnsi="Times New Roman" w:cs="Times New Roman"/>
          <w:sz w:val="24"/>
          <w:szCs w:val="24"/>
        </w:rPr>
        <w:t xml:space="preserve"> </w:t>
      </w:r>
      <w:r w:rsidR="00BF60E3">
        <w:rPr>
          <w:rFonts w:ascii="Times New Roman" w:hAnsi="Times New Roman" w:cs="Times New Roman"/>
          <w:sz w:val="24"/>
          <w:szCs w:val="24"/>
        </w:rPr>
        <w:t>“</w:t>
      </w:r>
      <w:proofErr w:type="gramEnd"/>
      <w:r w:rsidR="00F23954">
        <w:rPr>
          <w:rFonts w:ascii="Times New Roman" w:hAnsi="Times New Roman" w:cs="Times New Roman"/>
          <w:i/>
          <w:sz w:val="24"/>
          <w:szCs w:val="24"/>
        </w:rPr>
        <w:t xml:space="preserve">A </w:t>
      </w:r>
      <w:r w:rsidR="00F23954" w:rsidRPr="00F23954">
        <w:rPr>
          <w:rFonts w:ascii="Times New Roman" w:hAnsi="Times New Roman" w:cs="Times New Roman"/>
          <w:i/>
          <w:sz w:val="24"/>
          <w:szCs w:val="24"/>
        </w:rPr>
        <w:t xml:space="preserve">proof of mathematical statement is a logical argument which establishes the truth of the </w:t>
      </w:r>
      <w:proofErr w:type="spellStart"/>
      <w:r w:rsidR="00F23954" w:rsidRPr="00F23954">
        <w:rPr>
          <w:rFonts w:ascii="Times New Roman" w:hAnsi="Times New Roman" w:cs="Times New Roman"/>
          <w:i/>
          <w:sz w:val="24"/>
          <w:szCs w:val="24"/>
        </w:rPr>
        <w:t>statment</w:t>
      </w:r>
      <w:proofErr w:type="spellEnd"/>
      <w:r w:rsidR="00F23954" w:rsidRPr="00F23954">
        <w:rPr>
          <w:rFonts w:ascii="Times New Roman" w:hAnsi="Times New Roman" w:cs="Times New Roman"/>
          <w:i/>
          <w:sz w:val="24"/>
          <w:szCs w:val="24"/>
        </w:rPr>
        <w:t xml:space="preserve">. </w:t>
      </w:r>
      <w:proofErr w:type="gramStart"/>
      <w:r w:rsidR="00F23954" w:rsidRPr="00F23954">
        <w:rPr>
          <w:rFonts w:ascii="Times New Roman" w:hAnsi="Times New Roman" w:cs="Times New Roman"/>
          <w:i/>
          <w:sz w:val="24"/>
          <w:szCs w:val="24"/>
        </w:rPr>
        <w:t>the</w:t>
      </w:r>
      <w:proofErr w:type="gramEnd"/>
      <w:r w:rsidR="00F23954" w:rsidRPr="00F23954">
        <w:rPr>
          <w:rFonts w:ascii="Times New Roman" w:hAnsi="Times New Roman" w:cs="Times New Roman"/>
          <w:i/>
          <w:sz w:val="24"/>
          <w:szCs w:val="24"/>
        </w:rPr>
        <w:t xml:space="preserve"> steps of the logical argument are provided by implications</w:t>
      </w:r>
      <w:r w:rsidR="00BF60E3">
        <w:rPr>
          <w:rFonts w:ascii="Times New Roman" w:hAnsi="Times New Roman" w:cs="Times New Roman"/>
          <w:i/>
          <w:sz w:val="24"/>
          <w:szCs w:val="24"/>
        </w:rPr>
        <w:t xml:space="preserve">”. </w:t>
      </w:r>
      <w:proofErr w:type="spellStart"/>
      <w:proofErr w:type="gramStart"/>
      <w:r w:rsidR="00BF60E3">
        <w:rPr>
          <w:rFonts w:ascii="Times New Roman" w:hAnsi="Times New Roman" w:cs="Times New Roman"/>
          <w:sz w:val="24"/>
          <w:szCs w:val="24"/>
        </w:rPr>
        <w:t>Dimana</w:t>
      </w:r>
      <w:proofErr w:type="spellEnd"/>
      <w:r w:rsidR="00BF60E3">
        <w:rPr>
          <w:rFonts w:ascii="Times New Roman" w:hAnsi="Times New Roman" w:cs="Times New Roman"/>
          <w:sz w:val="24"/>
          <w:szCs w:val="24"/>
        </w:rPr>
        <w:t xml:space="preserve"> </w:t>
      </w:r>
      <w:proofErr w:type="spellStart"/>
      <w:r w:rsidR="00BF60E3">
        <w:rPr>
          <w:rFonts w:ascii="Times New Roman" w:hAnsi="Times New Roman" w:cs="Times New Roman"/>
          <w:sz w:val="24"/>
          <w:szCs w:val="24"/>
        </w:rPr>
        <w:t>memb</w:t>
      </w:r>
      <w:proofErr w:type="spellEnd"/>
      <w:r w:rsidR="00BF60E3" w:rsidRPr="00BF60E3">
        <w:rPr>
          <w:rFonts w:ascii="Times New Roman" w:hAnsi="Times New Roman" w:cs="Times New Roman"/>
          <w:color w:val="212121"/>
          <w:sz w:val="24"/>
          <w:lang w:val="id-ID"/>
        </w:rPr>
        <w:t xml:space="preserve">ukti pernyataan matematis </w:t>
      </w:r>
      <w:proofErr w:type="spellStart"/>
      <w:r w:rsidR="00BF60E3">
        <w:rPr>
          <w:rFonts w:ascii="Times New Roman" w:hAnsi="Times New Roman" w:cs="Times New Roman"/>
          <w:color w:val="212121"/>
          <w:sz w:val="24"/>
        </w:rPr>
        <w:t>menggunakan</w:t>
      </w:r>
      <w:proofErr w:type="spellEnd"/>
      <w:r w:rsidR="00BF60E3" w:rsidRPr="00BF60E3">
        <w:rPr>
          <w:rFonts w:ascii="Times New Roman" w:hAnsi="Times New Roman" w:cs="Times New Roman"/>
          <w:color w:val="212121"/>
          <w:sz w:val="24"/>
          <w:lang w:val="id-ID"/>
        </w:rPr>
        <w:t xml:space="preserve"> argumen</w:t>
      </w:r>
      <w:r w:rsidR="00BF60E3">
        <w:rPr>
          <w:rFonts w:ascii="Times New Roman" w:hAnsi="Times New Roman" w:cs="Times New Roman"/>
          <w:color w:val="212121"/>
          <w:sz w:val="24"/>
        </w:rPr>
        <w:t xml:space="preserve"> yang</w:t>
      </w:r>
      <w:r w:rsidR="00BF60E3" w:rsidRPr="00BF60E3">
        <w:rPr>
          <w:rFonts w:ascii="Times New Roman" w:hAnsi="Times New Roman" w:cs="Times New Roman"/>
          <w:color w:val="212121"/>
          <w:sz w:val="24"/>
          <w:lang w:val="id-ID"/>
        </w:rPr>
        <w:t xml:space="preserve"> logis </w:t>
      </w:r>
      <w:proofErr w:type="spellStart"/>
      <w:r w:rsidR="00BF60E3">
        <w:rPr>
          <w:rFonts w:ascii="Times New Roman" w:hAnsi="Times New Roman" w:cs="Times New Roman"/>
          <w:color w:val="212121"/>
          <w:sz w:val="24"/>
        </w:rPr>
        <w:t>untuk</w:t>
      </w:r>
      <w:proofErr w:type="spellEnd"/>
      <w:r w:rsidR="00BF60E3">
        <w:rPr>
          <w:rFonts w:ascii="Times New Roman" w:hAnsi="Times New Roman" w:cs="Times New Roman"/>
          <w:color w:val="212121"/>
          <w:sz w:val="24"/>
          <w:lang w:val="id-ID"/>
        </w:rPr>
        <w:t xml:space="preserve"> menetapkan kebenaran statemen</w:t>
      </w:r>
      <w:r w:rsidR="00BF60E3">
        <w:rPr>
          <w:rFonts w:ascii="Times New Roman" w:hAnsi="Times New Roman" w:cs="Times New Roman"/>
          <w:color w:val="212121"/>
          <w:sz w:val="24"/>
        </w:rPr>
        <w:t xml:space="preserve"> </w:t>
      </w:r>
      <w:proofErr w:type="spellStart"/>
      <w:r w:rsidR="00BF60E3">
        <w:rPr>
          <w:rFonts w:ascii="Times New Roman" w:hAnsi="Times New Roman" w:cs="Times New Roman"/>
          <w:color w:val="212121"/>
          <w:sz w:val="24"/>
        </w:rPr>
        <w:t>menggunakan</w:t>
      </w:r>
      <w:proofErr w:type="spellEnd"/>
      <w:r w:rsidR="00BF60E3" w:rsidRPr="00BF60E3">
        <w:rPr>
          <w:rFonts w:ascii="Times New Roman" w:hAnsi="Times New Roman" w:cs="Times New Roman"/>
          <w:color w:val="212121"/>
          <w:sz w:val="24"/>
          <w:lang w:val="id-ID"/>
        </w:rPr>
        <w:t xml:space="preserve"> </w:t>
      </w:r>
      <w:r w:rsidR="00BF60E3">
        <w:rPr>
          <w:rFonts w:ascii="Times New Roman" w:hAnsi="Times New Roman" w:cs="Times New Roman"/>
          <w:color w:val="212121"/>
          <w:sz w:val="24"/>
        </w:rPr>
        <w:t>l</w:t>
      </w:r>
      <w:r w:rsidR="00BF60E3" w:rsidRPr="00BF60E3">
        <w:rPr>
          <w:rFonts w:ascii="Times New Roman" w:hAnsi="Times New Roman" w:cs="Times New Roman"/>
          <w:color w:val="212121"/>
          <w:sz w:val="24"/>
          <w:lang w:val="id-ID"/>
        </w:rPr>
        <w:t>angkah-langkah implikas</w:t>
      </w:r>
      <w:r w:rsidR="00BF60E3">
        <w:rPr>
          <w:rFonts w:ascii="Times New Roman" w:hAnsi="Times New Roman" w:cs="Times New Roman"/>
          <w:color w:val="212121"/>
          <w:sz w:val="24"/>
        </w:rPr>
        <w:t>i.</w:t>
      </w:r>
      <w:proofErr w:type="gramEnd"/>
      <w:r w:rsidR="00F23954">
        <w:rPr>
          <w:rFonts w:ascii="Times New Roman" w:hAnsi="Times New Roman" w:cs="Times New Roman"/>
          <w:i/>
          <w:sz w:val="24"/>
          <w:szCs w:val="24"/>
        </w:rPr>
        <w:t xml:space="preserve"> </w:t>
      </w:r>
      <w:proofErr w:type="spellStart"/>
      <w:r w:rsidR="00F23954">
        <w:rPr>
          <w:rFonts w:ascii="Times New Roman" w:hAnsi="Times New Roman" w:cs="Times New Roman"/>
          <w:sz w:val="24"/>
          <w:szCs w:val="24"/>
        </w:rPr>
        <w:t>Eccles</w:t>
      </w:r>
      <w:proofErr w:type="spellEnd"/>
      <w:r w:rsidR="00F23954">
        <w:rPr>
          <w:rFonts w:ascii="Times New Roman" w:hAnsi="Times New Roman" w:cs="Times New Roman"/>
          <w:sz w:val="24"/>
          <w:szCs w:val="24"/>
        </w:rPr>
        <w:t xml:space="preserve">, PJ. </w:t>
      </w:r>
      <w:proofErr w:type="gramStart"/>
      <w:r w:rsidR="00F23954">
        <w:rPr>
          <w:rFonts w:ascii="Times New Roman" w:hAnsi="Times New Roman" w:cs="Times New Roman"/>
          <w:sz w:val="24"/>
          <w:szCs w:val="24"/>
        </w:rPr>
        <w:t>(</w:t>
      </w:r>
      <w:r w:rsidR="00BF60E3">
        <w:rPr>
          <w:rFonts w:ascii="Times New Roman" w:hAnsi="Times New Roman" w:cs="Times New Roman"/>
          <w:sz w:val="24"/>
          <w:szCs w:val="24"/>
        </w:rPr>
        <w:t>2007</w:t>
      </w:r>
      <w:r w:rsidR="00F23954">
        <w:rPr>
          <w:rFonts w:ascii="Times New Roman" w:hAnsi="Times New Roman" w:cs="Times New Roman"/>
          <w:sz w:val="24"/>
          <w:szCs w:val="24"/>
        </w:rPr>
        <w:t xml:space="preserve">). </w:t>
      </w:r>
      <w:r w:rsidR="00BF60E3">
        <w:rPr>
          <w:rFonts w:ascii="Times New Roman" w:hAnsi="Times New Roman" w:cs="Times New Roman"/>
          <w:i/>
          <w:sz w:val="24"/>
          <w:szCs w:val="24"/>
        </w:rPr>
        <w:t xml:space="preserve">An Introduction to Mathematical </w:t>
      </w:r>
      <w:proofErr w:type="spellStart"/>
      <w:r w:rsidR="00BF60E3">
        <w:rPr>
          <w:rFonts w:ascii="Times New Roman" w:hAnsi="Times New Roman" w:cs="Times New Roman"/>
          <w:i/>
          <w:sz w:val="24"/>
          <w:szCs w:val="24"/>
        </w:rPr>
        <w:t>Reasioning</w:t>
      </w:r>
      <w:proofErr w:type="spellEnd"/>
      <w:r w:rsidR="00BF60E3">
        <w:rPr>
          <w:rFonts w:ascii="Times New Roman" w:hAnsi="Times New Roman" w:cs="Times New Roman"/>
          <w:i/>
          <w:sz w:val="24"/>
          <w:szCs w:val="24"/>
        </w:rPr>
        <w:t xml:space="preserve"> Number, sets and functions</w:t>
      </w:r>
      <w:r w:rsidR="00F23954">
        <w:rPr>
          <w:rFonts w:ascii="Times New Roman" w:hAnsi="Times New Roman" w:cs="Times New Roman"/>
          <w:i/>
          <w:sz w:val="24"/>
          <w:szCs w:val="24"/>
        </w:rPr>
        <w:t>.</w:t>
      </w:r>
      <w:proofErr w:type="gramEnd"/>
      <w:r w:rsidR="00BF60E3">
        <w:rPr>
          <w:rFonts w:ascii="Times New Roman" w:hAnsi="Times New Roman" w:cs="Times New Roman"/>
          <w:i/>
          <w:sz w:val="24"/>
          <w:szCs w:val="24"/>
        </w:rPr>
        <w:t xml:space="preserve"> </w:t>
      </w:r>
      <w:proofErr w:type="spellStart"/>
      <w:r w:rsidR="00BF60E3">
        <w:rPr>
          <w:rFonts w:ascii="Times New Roman" w:hAnsi="Times New Roman" w:cs="Times New Roman"/>
          <w:sz w:val="24"/>
          <w:szCs w:val="24"/>
        </w:rPr>
        <w:t>Newyork</w:t>
      </w:r>
      <w:proofErr w:type="spellEnd"/>
      <w:r w:rsidR="00BF60E3">
        <w:rPr>
          <w:rFonts w:ascii="Times New Roman" w:hAnsi="Times New Roman" w:cs="Times New Roman"/>
          <w:sz w:val="24"/>
          <w:szCs w:val="24"/>
        </w:rPr>
        <w:t xml:space="preserve">: </w:t>
      </w:r>
      <w:proofErr w:type="spellStart"/>
      <w:r w:rsidR="00BF60E3">
        <w:rPr>
          <w:rFonts w:ascii="Times New Roman" w:hAnsi="Times New Roman" w:cs="Times New Roman"/>
          <w:sz w:val="24"/>
          <w:szCs w:val="24"/>
        </w:rPr>
        <w:t>Cambrige</w:t>
      </w:r>
      <w:proofErr w:type="spellEnd"/>
      <w:r w:rsidR="00BF60E3">
        <w:rPr>
          <w:rFonts w:ascii="Times New Roman" w:hAnsi="Times New Roman" w:cs="Times New Roman"/>
          <w:sz w:val="24"/>
          <w:szCs w:val="24"/>
        </w:rPr>
        <w:t xml:space="preserve"> University. </w:t>
      </w:r>
      <w:proofErr w:type="spellStart"/>
      <w:r w:rsidR="00BF60E3">
        <w:rPr>
          <w:rFonts w:ascii="Times New Roman" w:hAnsi="Times New Roman" w:cs="Times New Roman"/>
          <w:sz w:val="24"/>
          <w:szCs w:val="24"/>
        </w:rPr>
        <w:t>Dengan</w:t>
      </w:r>
      <w:proofErr w:type="spellEnd"/>
      <w:r w:rsidR="00BF60E3">
        <w:rPr>
          <w:rFonts w:ascii="Times New Roman" w:hAnsi="Times New Roman" w:cs="Times New Roman"/>
          <w:sz w:val="24"/>
          <w:szCs w:val="24"/>
        </w:rPr>
        <w:t xml:space="preserve"> kata lain, </w:t>
      </w:r>
      <w:proofErr w:type="spellStart"/>
      <w:proofErr w:type="gramStart"/>
      <w:r w:rsidR="00BF60E3">
        <w:rPr>
          <w:rFonts w:ascii="Times New Roman" w:hAnsi="Times New Roman" w:cs="Times New Roman"/>
          <w:sz w:val="24"/>
          <w:szCs w:val="24"/>
        </w:rPr>
        <w:t>u</w:t>
      </w:r>
      <w:r w:rsidR="00E20F49">
        <w:rPr>
          <w:rFonts w:ascii="Times New Roman" w:hAnsi="Times New Roman" w:cs="Times New Roman"/>
          <w:sz w:val="24"/>
          <w:szCs w:val="24"/>
        </w:rPr>
        <w:t>ntuk</w:t>
      </w:r>
      <w:proofErr w:type="spellEnd"/>
      <w:r w:rsidR="00E20F49">
        <w:rPr>
          <w:rFonts w:ascii="Times New Roman" w:hAnsi="Times New Roman" w:cs="Times New Roman"/>
          <w:sz w:val="24"/>
          <w:szCs w:val="24"/>
        </w:rPr>
        <w:t xml:space="preserve">  </w:t>
      </w:r>
      <w:proofErr w:type="spellStart"/>
      <w:r w:rsidR="00E20F49">
        <w:rPr>
          <w:rFonts w:ascii="Times New Roman" w:hAnsi="Times New Roman" w:cs="Times New Roman"/>
          <w:sz w:val="24"/>
          <w:szCs w:val="24"/>
        </w:rPr>
        <w:t>dapat</w:t>
      </w:r>
      <w:proofErr w:type="spellEnd"/>
      <w:proofErr w:type="gramEnd"/>
      <w:r w:rsidR="00E20F49">
        <w:rPr>
          <w:rFonts w:ascii="Times New Roman" w:hAnsi="Times New Roman" w:cs="Times New Roman"/>
          <w:sz w:val="24"/>
          <w:szCs w:val="24"/>
        </w:rPr>
        <w:t xml:space="preserve"> </w:t>
      </w:r>
      <w:proofErr w:type="spellStart"/>
      <w:r w:rsidR="00E20F49">
        <w:rPr>
          <w:rFonts w:ascii="Times New Roman" w:hAnsi="Times New Roman" w:cs="Times New Roman"/>
          <w:sz w:val="24"/>
          <w:szCs w:val="24"/>
        </w:rPr>
        <w:t>membukt</w:t>
      </w:r>
      <w:r w:rsidR="00BF60E3">
        <w:rPr>
          <w:rFonts w:ascii="Times New Roman" w:hAnsi="Times New Roman" w:cs="Times New Roman"/>
          <w:sz w:val="24"/>
          <w:szCs w:val="24"/>
        </w:rPr>
        <w:t>ikan</w:t>
      </w:r>
      <w:proofErr w:type="spellEnd"/>
      <w:r w:rsidR="00BF60E3">
        <w:rPr>
          <w:rFonts w:ascii="Times New Roman" w:hAnsi="Times New Roman" w:cs="Times New Roman"/>
          <w:sz w:val="24"/>
          <w:szCs w:val="24"/>
        </w:rPr>
        <w:t xml:space="preserve"> </w:t>
      </w:r>
      <w:proofErr w:type="spellStart"/>
      <w:r w:rsidR="00BF60E3">
        <w:rPr>
          <w:rFonts w:ascii="Times New Roman" w:hAnsi="Times New Roman" w:cs="Times New Roman"/>
          <w:sz w:val="24"/>
          <w:szCs w:val="24"/>
        </w:rPr>
        <w:t>persamaan</w:t>
      </w:r>
      <w:proofErr w:type="spellEnd"/>
      <w:r w:rsidR="00BF60E3">
        <w:rPr>
          <w:rFonts w:ascii="Times New Roman" w:hAnsi="Times New Roman" w:cs="Times New Roman"/>
          <w:sz w:val="24"/>
          <w:szCs w:val="24"/>
        </w:rPr>
        <w:t xml:space="preserve"> </w:t>
      </w:r>
      <w:proofErr w:type="spellStart"/>
      <w:r w:rsidR="00BF60E3">
        <w:rPr>
          <w:rFonts w:ascii="Times New Roman" w:hAnsi="Times New Roman" w:cs="Times New Roman"/>
          <w:sz w:val="24"/>
          <w:szCs w:val="24"/>
        </w:rPr>
        <w:t>tersebut</w:t>
      </w:r>
      <w:proofErr w:type="spellEnd"/>
      <w:r w:rsidR="00BF60E3">
        <w:rPr>
          <w:rFonts w:ascii="Times New Roman" w:hAnsi="Times New Roman" w:cs="Times New Roman"/>
          <w:sz w:val="24"/>
          <w:szCs w:val="24"/>
        </w:rPr>
        <w:t xml:space="preserve"> </w:t>
      </w:r>
      <w:proofErr w:type="spellStart"/>
      <w:r w:rsidR="00BF60E3">
        <w:rPr>
          <w:rFonts w:ascii="Times New Roman" w:hAnsi="Times New Roman" w:cs="Times New Roman"/>
          <w:sz w:val="24"/>
          <w:szCs w:val="24"/>
        </w:rPr>
        <w:t>memerlu</w:t>
      </w:r>
      <w:r w:rsidR="00E20F49">
        <w:rPr>
          <w:rFonts w:ascii="Times New Roman" w:hAnsi="Times New Roman" w:cs="Times New Roman"/>
          <w:sz w:val="24"/>
          <w:szCs w:val="24"/>
        </w:rPr>
        <w:t>kan</w:t>
      </w:r>
      <w:proofErr w:type="spellEnd"/>
      <w:r w:rsidR="00E20F49">
        <w:rPr>
          <w:rFonts w:ascii="Times New Roman" w:hAnsi="Times New Roman" w:cs="Times New Roman"/>
          <w:sz w:val="24"/>
          <w:szCs w:val="24"/>
        </w:rPr>
        <w:t xml:space="preserve"> </w:t>
      </w:r>
      <w:proofErr w:type="spellStart"/>
      <w:r w:rsidR="00E20F49">
        <w:rPr>
          <w:rFonts w:ascii="Times New Roman" w:hAnsi="Times New Roman" w:cs="Times New Roman"/>
          <w:sz w:val="24"/>
          <w:szCs w:val="24"/>
        </w:rPr>
        <w:t>penalaran</w:t>
      </w:r>
      <w:proofErr w:type="spellEnd"/>
      <w:r w:rsidR="00E20F49">
        <w:rPr>
          <w:rFonts w:ascii="Times New Roman" w:hAnsi="Times New Roman" w:cs="Times New Roman"/>
          <w:sz w:val="24"/>
          <w:szCs w:val="24"/>
        </w:rPr>
        <w:t xml:space="preserve"> </w:t>
      </w:r>
      <w:proofErr w:type="spellStart"/>
      <w:r w:rsidR="00E20F49">
        <w:rPr>
          <w:rFonts w:ascii="Times New Roman" w:hAnsi="Times New Roman" w:cs="Times New Roman"/>
          <w:sz w:val="24"/>
          <w:szCs w:val="24"/>
        </w:rPr>
        <w:t>matematis</w:t>
      </w:r>
      <w:proofErr w:type="spellEnd"/>
      <w:r w:rsidR="00E20F49">
        <w:rPr>
          <w:rFonts w:ascii="Times New Roman" w:hAnsi="Times New Roman" w:cs="Times New Roman"/>
          <w:sz w:val="24"/>
          <w:szCs w:val="24"/>
        </w:rPr>
        <w:t xml:space="preserve"> yang </w:t>
      </w:r>
      <w:proofErr w:type="spellStart"/>
      <w:r w:rsidR="00E20F49">
        <w:rPr>
          <w:rFonts w:ascii="Times New Roman" w:hAnsi="Times New Roman" w:cs="Times New Roman"/>
          <w:sz w:val="24"/>
          <w:szCs w:val="24"/>
        </w:rPr>
        <w:t>baik</w:t>
      </w:r>
      <w:proofErr w:type="spellEnd"/>
      <w:r w:rsidR="00E20F49">
        <w:rPr>
          <w:rFonts w:ascii="Times New Roman" w:hAnsi="Times New Roman" w:cs="Times New Roman"/>
          <w:sz w:val="24"/>
          <w:szCs w:val="24"/>
        </w:rPr>
        <w:t xml:space="preserve">. </w:t>
      </w:r>
    </w:p>
    <w:p w:rsidR="00E20F49" w:rsidRDefault="00610C74" w:rsidP="00610C74">
      <w:pPr>
        <w:pStyle w:val="HTMLPreformatted"/>
        <w:shd w:val="clear" w:color="auto" w:fill="FFFFFF"/>
        <w:tabs>
          <w:tab w:val="clear" w:pos="916"/>
          <w:tab w:val="left" w:pos="567"/>
        </w:tabs>
        <w:spacing w:line="360" w:lineRule="auto"/>
        <w:jc w:val="both"/>
        <w:rPr>
          <w:rFonts w:ascii="Times New Roman" w:eastAsia="TTA20401A8t00" w:hAnsi="Times New Roman" w:cs="Times New Roman"/>
          <w:sz w:val="24"/>
          <w:szCs w:val="24"/>
          <w:lang w:eastAsia="ja-JP"/>
        </w:rPr>
      </w:pPr>
      <w:r>
        <w:rPr>
          <w:rFonts w:ascii="Times New Roman" w:hAnsi="Times New Roman" w:cs="Times New Roman"/>
          <w:sz w:val="24"/>
          <w:szCs w:val="24"/>
        </w:rPr>
        <w:tab/>
      </w:r>
      <w:proofErr w:type="spellStart"/>
      <w:r w:rsidR="00E20F49">
        <w:rPr>
          <w:rFonts w:ascii="Times New Roman" w:hAnsi="Times New Roman" w:cs="Times New Roman"/>
          <w:sz w:val="24"/>
          <w:szCs w:val="24"/>
        </w:rPr>
        <w:t>Penaralan</w:t>
      </w:r>
      <w:proofErr w:type="spellEnd"/>
      <w:r w:rsidR="00E20F49">
        <w:rPr>
          <w:rFonts w:ascii="Times New Roman" w:hAnsi="Times New Roman" w:cs="Times New Roman"/>
          <w:sz w:val="24"/>
          <w:szCs w:val="24"/>
        </w:rPr>
        <w:t xml:space="preserve"> </w:t>
      </w:r>
      <w:proofErr w:type="spellStart"/>
      <w:r w:rsidR="00E20F49">
        <w:rPr>
          <w:rFonts w:ascii="Times New Roman" w:hAnsi="Times New Roman" w:cs="Times New Roman"/>
          <w:sz w:val="24"/>
          <w:szCs w:val="24"/>
        </w:rPr>
        <w:t>merupakan</w:t>
      </w:r>
      <w:proofErr w:type="spellEnd"/>
      <w:r w:rsidR="00E20F49">
        <w:rPr>
          <w:rFonts w:ascii="Times New Roman" w:hAnsi="Times New Roman" w:cs="Times New Roman"/>
          <w:sz w:val="24"/>
          <w:szCs w:val="24"/>
        </w:rPr>
        <w:t xml:space="preserve"> </w:t>
      </w:r>
      <w:proofErr w:type="spellStart"/>
      <w:r w:rsidR="00E20F49">
        <w:rPr>
          <w:rFonts w:ascii="Times New Roman" w:hAnsi="Times New Roman" w:cs="Times New Roman"/>
          <w:sz w:val="24"/>
          <w:szCs w:val="24"/>
        </w:rPr>
        <w:t>kompetensi</w:t>
      </w:r>
      <w:proofErr w:type="spellEnd"/>
      <w:r w:rsidR="00E20F49">
        <w:rPr>
          <w:rFonts w:ascii="Times New Roman" w:hAnsi="Times New Roman" w:cs="Times New Roman"/>
          <w:sz w:val="24"/>
          <w:szCs w:val="24"/>
        </w:rPr>
        <w:t xml:space="preserve"> yang </w:t>
      </w:r>
      <w:proofErr w:type="spellStart"/>
      <w:r w:rsidR="00E20F49">
        <w:rPr>
          <w:rFonts w:ascii="Times New Roman" w:hAnsi="Times New Roman" w:cs="Times New Roman"/>
          <w:sz w:val="24"/>
          <w:szCs w:val="24"/>
        </w:rPr>
        <w:t>termuat</w:t>
      </w:r>
      <w:proofErr w:type="spellEnd"/>
      <w:r w:rsidR="00E20F49">
        <w:rPr>
          <w:rFonts w:ascii="Times New Roman" w:hAnsi="Times New Roman" w:cs="Times New Roman"/>
          <w:sz w:val="24"/>
          <w:szCs w:val="24"/>
        </w:rPr>
        <w:t xml:space="preserve"> </w:t>
      </w:r>
      <w:proofErr w:type="spellStart"/>
      <w:r w:rsidR="00E20F49">
        <w:rPr>
          <w:rFonts w:ascii="Times New Roman" w:hAnsi="Times New Roman" w:cs="Times New Roman"/>
          <w:sz w:val="24"/>
          <w:szCs w:val="24"/>
        </w:rPr>
        <w:t>dalam</w:t>
      </w:r>
      <w:proofErr w:type="spellEnd"/>
      <w:r w:rsidR="00E20F49">
        <w:rPr>
          <w:rFonts w:ascii="Times New Roman" w:hAnsi="Times New Roman" w:cs="Times New Roman"/>
          <w:sz w:val="24"/>
          <w:szCs w:val="24"/>
        </w:rPr>
        <w:t xml:space="preserve"> </w:t>
      </w:r>
      <w:proofErr w:type="spellStart"/>
      <w:r w:rsidR="00E20F49">
        <w:rPr>
          <w:rFonts w:ascii="Times New Roman" w:hAnsi="Times New Roman" w:cs="Times New Roman"/>
          <w:sz w:val="24"/>
          <w:szCs w:val="24"/>
        </w:rPr>
        <w:t>matematika</w:t>
      </w:r>
      <w:proofErr w:type="spellEnd"/>
      <w:r w:rsidR="00E20F49">
        <w:rPr>
          <w:rFonts w:ascii="Times New Roman" w:hAnsi="Times New Roman" w:cs="Times New Roman"/>
          <w:sz w:val="24"/>
          <w:szCs w:val="24"/>
        </w:rPr>
        <w:t xml:space="preserve">, </w:t>
      </w:r>
      <w:proofErr w:type="spellStart"/>
      <w:r w:rsidR="00E20F49">
        <w:rPr>
          <w:rFonts w:ascii="Times New Roman" w:hAnsi="Times New Roman" w:cs="Times New Roman"/>
          <w:sz w:val="24"/>
          <w:szCs w:val="24"/>
        </w:rPr>
        <w:t>seperti</w:t>
      </w:r>
      <w:proofErr w:type="spellEnd"/>
      <w:r w:rsidR="00E20F49">
        <w:rPr>
          <w:rFonts w:ascii="Times New Roman" w:hAnsi="Times New Roman" w:cs="Times New Roman"/>
          <w:sz w:val="24"/>
          <w:szCs w:val="24"/>
        </w:rPr>
        <w:t xml:space="preserve"> yang </w:t>
      </w:r>
      <w:proofErr w:type="spellStart"/>
      <w:r w:rsidR="00E20F49">
        <w:rPr>
          <w:rFonts w:ascii="Times New Roman" w:hAnsi="Times New Roman" w:cs="Times New Roman"/>
          <w:sz w:val="24"/>
          <w:szCs w:val="24"/>
        </w:rPr>
        <w:t>dinyatakan</w:t>
      </w:r>
      <w:proofErr w:type="spellEnd"/>
      <w:r w:rsidR="00E20F49">
        <w:rPr>
          <w:rFonts w:ascii="Times New Roman" w:hAnsi="Times New Roman" w:cs="Times New Roman"/>
          <w:sz w:val="24"/>
          <w:szCs w:val="24"/>
        </w:rPr>
        <w:t xml:space="preserve"> </w:t>
      </w:r>
      <w:r w:rsidR="00E20F49" w:rsidRPr="00E20F49">
        <w:rPr>
          <w:rFonts w:ascii="Times New Roman" w:eastAsia="TTA20401A8t00" w:hAnsi="Times New Roman" w:cs="Times New Roman"/>
          <w:sz w:val="24"/>
          <w:szCs w:val="24"/>
          <w:lang w:eastAsia="ja-JP"/>
        </w:rPr>
        <w:t>De Lange (</w:t>
      </w:r>
      <w:proofErr w:type="spellStart"/>
      <w:r w:rsidR="00E20F49" w:rsidRPr="00E20F49">
        <w:rPr>
          <w:rFonts w:ascii="Times New Roman" w:eastAsia="TTA20401A8t00" w:hAnsi="Times New Roman" w:cs="Times New Roman"/>
          <w:sz w:val="24"/>
          <w:szCs w:val="24"/>
          <w:lang w:eastAsia="ja-JP"/>
        </w:rPr>
        <w:t>dalam</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Hasratuddin</w:t>
      </w:r>
      <w:proofErr w:type="spellEnd"/>
      <w:r w:rsidR="00E20F49" w:rsidRPr="00E20F49">
        <w:rPr>
          <w:rFonts w:ascii="Times New Roman" w:eastAsia="TTA20401A8t00" w:hAnsi="Times New Roman" w:cs="Times New Roman"/>
          <w:sz w:val="24"/>
          <w:szCs w:val="24"/>
          <w:lang w:eastAsia="ja-JP"/>
        </w:rPr>
        <w:t xml:space="preserve">, 2015:91) </w:t>
      </w:r>
      <w:proofErr w:type="spellStart"/>
      <w:r w:rsidR="00E20F49" w:rsidRPr="00E20F49">
        <w:rPr>
          <w:rFonts w:ascii="Times New Roman" w:eastAsia="TTA20401A8t00" w:hAnsi="Times New Roman" w:cs="Times New Roman"/>
          <w:sz w:val="24"/>
          <w:szCs w:val="24"/>
          <w:lang w:eastAsia="ja-JP"/>
        </w:rPr>
        <w:t>bahwa</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kompotensi</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atau</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kemampuan</w:t>
      </w:r>
      <w:proofErr w:type="spellEnd"/>
      <w:r w:rsidR="00E20F49" w:rsidRPr="00E20F49">
        <w:rPr>
          <w:rFonts w:ascii="Times New Roman" w:eastAsia="TTA20401A8t00" w:hAnsi="Times New Roman" w:cs="Times New Roman"/>
          <w:sz w:val="24"/>
          <w:szCs w:val="24"/>
          <w:lang w:eastAsia="ja-JP"/>
        </w:rPr>
        <w:t xml:space="preserve"> yang </w:t>
      </w:r>
      <w:proofErr w:type="spellStart"/>
      <w:r w:rsidR="00E20F49" w:rsidRPr="00E20F49">
        <w:rPr>
          <w:rFonts w:ascii="Times New Roman" w:eastAsia="TTA20401A8t00" w:hAnsi="Times New Roman" w:cs="Times New Roman"/>
          <w:sz w:val="24"/>
          <w:szCs w:val="24"/>
          <w:lang w:eastAsia="ja-JP"/>
        </w:rPr>
        <w:t>termuat</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dalam</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Matematika</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adalah</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berpikir</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dan</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bernalar</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secara</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matematis</w:t>
      </w:r>
      <w:proofErr w:type="spellEnd"/>
      <w:r w:rsidR="00E20F49" w:rsidRPr="00E20F49">
        <w:rPr>
          <w:rFonts w:ascii="Times New Roman" w:eastAsia="TTA20401A8t00" w:hAnsi="Times New Roman" w:cs="Times New Roman"/>
          <w:sz w:val="24"/>
          <w:szCs w:val="24"/>
          <w:lang w:eastAsia="ja-JP"/>
        </w:rPr>
        <w:t xml:space="preserve"> (</w:t>
      </w:r>
      <w:r w:rsidR="00E20F49" w:rsidRPr="00E20F49">
        <w:rPr>
          <w:rFonts w:ascii="Times New Roman" w:eastAsia="TTA20401A8t00" w:hAnsi="Times New Roman" w:cs="Times New Roman"/>
          <w:i/>
          <w:sz w:val="24"/>
          <w:szCs w:val="24"/>
          <w:lang w:eastAsia="ja-JP"/>
        </w:rPr>
        <w:t>Mathematical thinking and reasoning</w:t>
      </w:r>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berargumentasi</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secara</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matematis</w:t>
      </w:r>
      <w:proofErr w:type="spellEnd"/>
      <w:r w:rsidR="00E20F49" w:rsidRPr="00E20F49">
        <w:rPr>
          <w:rFonts w:ascii="Times New Roman" w:eastAsia="TTA20401A8t00" w:hAnsi="Times New Roman" w:cs="Times New Roman"/>
          <w:sz w:val="24"/>
          <w:szCs w:val="24"/>
          <w:lang w:eastAsia="ja-JP"/>
        </w:rPr>
        <w:t xml:space="preserve"> (</w:t>
      </w:r>
      <w:r w:rsidR="00E20F49" w:rsidRPr="00E20F49">
        <w:rPr>
          <w:rFonts w:ascii="Times New Roman" w:eastAsia="TTA20401A8t00" w:hAnsi="Times New Roman" w:cs="Times New Roman"/>
          <w:i/>
          <w:sz w:val="24"/>
          <w:szCs w:val="24"/>
          <w:lang w:eastAsia="ja-JP"/>
        </w:rPr>
        <w:t>mathematical argumentation</w:t>
      </w:r>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berkomunikasi</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secara</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sistematis</w:t>
      </w:r>
      <w:proofErr w:type="spellEnd"/>
      <w:r w:rsidR="00E20F49" w:rsidRPr="00E20F49">
        <w:rPr>
          <w:rFonts w:ascii="Times New Roman" w:eastAsia="TTA20401A8t00" w:hAnsi="Times New Roman" w:cs="Times New Roman"/>
          <w:sz w:val="24"/>
          <w:szCs w:val="24"/>
          <w:lang w:eastAsia="ja-JP"/>
        </w:rPr>
        <w:t xml:space="preserve"> (</w:t>
      </w:r>
      <w:r w:rsidR="00E20F49" w:rsidRPr="00E20F49">
        <w:rPr>
          <w:rFonts w:ascii="Times New Roman" w:eastAsia="TTA20401A8t00" w:hAnsi="Times New Roman" w:cs="Times New Roman"/>
          <w:i/>
          <w:sz w:val="24"/>
          <w:szCs w:val="24"/>
          <w:lang w:eastAsia="ja-JP"/>
        </w:rPr>
        <w:t>mathematical communication</w:t>
      </w:r>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pemodelan</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i/>
          <w:sz w:val="24"/>
          <w:szCs w:val="24"/>
          <w:lang w:eastAsia="ja-JP"/>
        </w:rPr>
        <w:t>modelling</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penyusunan</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dan</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pemecahan</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masalah</w:t>
      </w:r>
      <w:proofErr w:type="spellEnd"/>
      <w:r w:rsidR="00E20F49" w:rsidRPr="00E20F49">
        <w:rPr>
          <w:rFonts w:ascii="Times New Roman" w:eastAsia="TTA20401A8t00" w:hAnsi="Times New Roman" w:cs="Times New Roman"/>
          <w:sz w:val="24"/>
          <w:szCs w:val="24"/>
          <w:lang w:eastAsia="ja-JP"/>
        </w:rPr>
        <w:t xml:space="preserve"> (</w:t>
      </w:r>
      <w:r w:rsidR="00E20F49" w:rsidRPr="00E20F49">
        <w:rPr>
          <w:rFonts w:ascii="Times New Roman" w:eastAsia="TTA20401A8t00" w:hAnsi="Times New Roman" w:cs="Times New Roman"/>
          <w:i/>
          <w:sz w:val="24"/>
          <w:szCs w:val="24"/>
          <w:lang w:eastAsia="ja-JP"/>
        </w:rPr>
        <w:t>problem posing and solving</w:t>
      </w:r>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representasi</w:t>
      </w:r>
      <w:proofErr w:type="spellEnd"/>
      <w:r w:rsidR="00E20F49" w:rsidRPr="00E20F49">
        <w:rPr>
          <w:rFonts w:ascii="Times New Roman" w:eastAsia="TTA20401A8t00" w:hAnsi="Times New Roman" w:cs="Times New Roman"/>
          <w:sz w:val="24"/>
          <w:szCs w:val="24"/>
          <w:lang w:eastAsia="ja-JP"/>
        </w:rPr>
        <w:t xml:space="preserve"> (representation), symbol (symbol), </w:t>
      </w:r>
      <w:proofErr w:type="spellStart"/>
      <w:r w:rsidR="00E20F49" w:rsidRPr="00E20F49">
        <w:rPr>
          <w:rFonts w:ascii="Times New Roman" w:eastAsia="TTA20401A8t00" w:hAnsi="Times New Roman" w:cs="Times New Roman"/>
          <w:sz w:val="24"/>
          <w:szCs w:val="24"/>
          <w:lang w:eastAsia="ja-JP"/>
        </w:rPr>
        <w:t>dan</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sarana</w:t>
      </w:r>
      <w:proofErr w:type="spellEnd"/>
      <w:r w:rsidR="00E20F49" w:rsidRPr="00E20F49">
        <w:rPr>
          <w:rFonts w:ascii="Times New Roman" w:eastAsia="TTA20401A8t00" w:hAnsi="Times New Roman" w:cs="Times New Roman"/>
          <w:sz w:val="24"/>
          <w:szCs w:val="24"/>
          <w:lang w:eastAsia="ja-JP"/>
        </w:rPr>
        <w:t xml:space="preserve"> </w:t>
      </w:r>
      <w:proofErr w:type="spellStart"/>
      <w:r w:rsidR="00E20F49" w:rsidRPr="00E20F49">
        <w:rPr>
          <w:rFonts w:ascii="Times New Roman" w:eastAsia="TTA20401A8t00" w:hAnsi="Times New Roman" w:cs="Times New Roman"/>
          <w:sz w:val="24"/>
          <w:szCs w:val="24"/>
          <w:lang w:eastAsia="ja-JP"/>
        </w:rPr>
        <w:t>teknologi</w:t>
      </w:r>
      <w:proofErr w:type="spellEnd"/>
      <w:r w:rsidR="00E20F49" w:rsidRPr="00E20F49">
        <w:rPr>
          <w:rFonts w:ascii="Times New Roman" w:eastAsia="TTA20401A8t00" w:hAnsi="Times New Roman" w:cs="Times New Roman"/>
          <w:sz w:val="24"/>
          <w:szCs w:val="24"/>
          <w:lang w:eastAsia="ja-JP"/>
        </w:rPr>
        <w:t xml:space="preserve"> (</w:t>
      </w:r>
      <w:r w:rsidR="00E20F49" w:rsidRPr="00E20F49">
        <w:rPr>
          <w:rFonts w:ascii="Times New Roman" w:eastAsia="TTA20401A8t00" w:hAnsi="Times New Roman" w:cs="Times New Roman"/>
          <w:i/>
          <w:sz w:val="24"/>
          <w:szCs w:val="24"/>
          <w:lang w:eastAsia="ja-JP"/>
        </w:rPr>
        <w:t>tools and technology</w:t>
      </w:r>
      <w:r w:rsidR="00E20F49" w:rsidRPr="00E20F49">
        <w:rPr>
          <w:rFonts w:ascii="Times New Roman" w:eastAsia="TTA20401A8t00" w:hAnsi="Times New Roman" w:cs="Times New Roman"/>
          <w:sz w:val="24"/>
          <w:szCs w:val="24"/>
          <w:lang w:eastAsia="ja-JP"/>
        </w:rPr>
        <w:t>).</w:t>
      </w:r>
    </w:p>
    <w:p w:rsidR="00BF60E3" w:rsidRPr="00BF60E3" w:rsidRDefault="00BF60E3" w:rsidP="00610C74">
      <w:pPr>
        <w:pStyle w:val="HTMLPreformatted"/>
        <w:shd w:val="clear" w:color="auto" w:fill="FFFFFF"/>
        <w:tabs>
          <w:tab w:val="clear" w:pos="916"/>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BF60E3">
        <w:rPr>
          <w:rFonts w:ascii="Times New Roman" w:hAnsi="Times New Roman" w:cs="Times New Roman"/>
          <w:sz w:val="24"/>
          <w:szCs w:val="24"/>
        </w:rPr>
        <w:t>Piaget (</w:t>
      </w:r>
      <w:proofErr w:type="spellStart"/>
      <w:r w:rsidRPr="00BF60E3">
        <w:rPr>
          <w:rFonts w:ascii="Times New Roman" w:hAnsi="Times New Roman" w:cs="Times New Roman"/>
          <w:sz w:val="24"/>
          <w:szCs w:val="24"/>
        </w:rPr>
        <w:t>dalam</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Hasratuddin</w:t>
      </w:r>
      <w:proofErr w:type="spellEnd"/>
      <w:r w:rsidRPr="00BF60E3">
        <w:rPr>
          <w:rFonts w:ascii="Times New Roman" w:hAnsi="Times New Roman" w:cs="Times New Roman"/>
          <w:sz w:val="24"/>
          <w:szCs w:val="24"/>
        </w:rPr>
        <w:t xml:space="preserve">, 2015:91) </w:t>
      </w:r>
      <w:proofErr w:type="spellStart"/>
      <w:r w:rsidRPr="00BF60E3">
        <w:rPr>
          <w:rFonts w:ascii="Times New Roman" w:hAnsi="Times New Roman" w:cs="Times New Roman"/>
          <w:sz w:val="24"/>
          <w:szCs w:val="24"/>
        </w:rPr>
        <w:t>Mengatakan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bahwa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adapun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ciri-ciri</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penalaran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sebagai</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berikut</w:t>
      </w:r>
      <w:proofErr w:type="spellEnd"/>
      <w:r w:rsidRPr="00BF60E3">
        <w:rPr>
          <w:rFonts w:ascii="Times New Roman" w:hAnsi="Times New Roman" w:cs="Times New Roman"/>
          <w:sz w:val="24"/>
          <w:szCs w:val="24"/>
        </w:rPr>
        <w:t>.</w:t>
      </w:r>
      <w:proofErr w:type="gramEnd"/>
    </w:p>
    <w:p w:rsidR="00BF60E3" w:rsidRPr="00BF60E3" w:rsidRDefault="00BF60E3" w:rsidP="00610C74">
      <w:pPr>
        <w:pStyle w:val="HTMLPreformatted"/>
        <w:numPr>
          <w:ilvl w:val="0"/>
          <w:numId w:val="2"/>
        </w:numPr>
        <w:shd w:val="clear" w:color="auto" w:fill="FFFFFF"/>
        <w:tabs>
          <w:tab w:val="clear" w:pos="916"/>
          <w:tab w:val="left" w:pos="993"/>
        </w:tabs>
        <w:spacing w:line="360" w:lineRule="auto"/>
        <w:ind w:left="993"/>
        <w:jc w:val="both"/>
        <w:rPr>
          <w:rFonts w:ascii="Times New Roman" w:hAnsi="Times New Roman" w:cs="Times New Roman"/>
          <w:sz w:val="24"/>
          <w:szCs w:val="24"/>
        </w:rPr>
      </w:pPr>
      <w:proofErr w:type="spellStart"/>
      <w:r w:rsidRPr="00BF60E3">
        <w:rPr>
          <w:rFonts w:ascii="Times New Roman" w:hAnsi="Times New Roman" w:cs="Times New Roman"/>
          <w:sz w:val="24"/>
          <w:szCs w:val="24"/>
        </w:rPr>
        <w:lastRenderedPageBreak/>
        <w:t>Ciri</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pertama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adalah</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adanya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suatu</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pola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berpikir</w:t>
      </w:r>
      <w:proofErr w:type="spellEnd"/>
      <w:r w:rsidRPr="00BF60E3">
        <w:rPr>
          <w:rFonts w:ascii="Times New Roman" w:hAnsi="Times New Roman" w:cs="Times New Roman"/>
          <w:sz w:val="24"/>
          <w:szCs w:val="24"/>
        </w:rPr>
        <w:t xml:space="preserve"> yang </w:t>
      </w:r>
      <w:proofErr w:type="spellStart"/>
      <w:r w:rsidRPr="00BF60E3">
        <w:rPr>
          <w:rFonts w:ascii="Times New Roman" w:hAnsi="Times New Roman" w:cs="Times New Roman"/>
          <w:sz w:val="24"/>
          <w:szCs w:val="24"/>
        </w:rPr>
        <w:t>secara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luas</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dapat</w:t>
      </w:r>
      <w:proofErr w:type="spellEnd"/>
      <w:r w:rsidRPr="00BF60E3">
        <w:rPr>
          <w:rFonts w:ascii="Times New Roman" w:hAnsi="Times New Roman" w:cs="Times New Roman"/>
          <w:sz w:val="24"/>
          <w:szCs w:val="24"/>
        </w:rPr>
        <w:t xml:space="preserve"> di </w:t>
      </w:r>
      <w:proofErr w:type="spellStart"/>
      <w:r w:rsidRPr="00BF60E3">
        <w:rPr>
          <w:rFonts w:ascii="Times New Roman" w:hAnsi="Times New Roman" w:cs="Times New Roman"/>
          <w:sz w:val="24"/>
          <w:szCs w:val="24"/>
        </w:rPr>
        <w:t>sebut</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logika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dan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tiap</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penalaran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mempunyai</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logika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tersendiri</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atau</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juga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dapat</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disimpulkan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bahwa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kegiatan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penalaran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merupakan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suatu</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kegiatan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berpikir</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logis</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dimana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berpikir</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logis</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disini</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harus</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dapat</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diartikan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sebagai</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kegiatan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berpikir</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menurut</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suatu</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pola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tertentu</w:t>
      </w:r>
      <w:proofErr w:type="spellEnd"/>
      <w:r w:rsidRPr="00BF60E3">
        <w:rPr>
          <w:rFonts w:ascii="Times New Roman" w:hAnsi="Times New Roman" w:cs="Times New Roman"/>
          <w:sz w:val="24"/>
          <w:szCs w:val="24"/>
        </w:rPr>
        <w:t>.</w:t>
      </w:r>
    </w:p>
    <w:p w:rsidR="00BF60E3" w:rsidRPr="00BF60E3" w:rsidRDefault="00BF60E3" w:rsidP="00610C74">
      <w:pPr>
        <w:pStyle w:val="HTMLPreformatted"/>
        <w:numPr>
          <w:ilvl w:val="0"/>
          <w:numId w:val="2"/>
        </w:numPr>
        <w:shd w:val="clear" w:color="auto" w:fill="FFFFFF"/>
        <w:tabs>
          <w:tab w:val="clear" w:pos="916"/>
          <w:tab w:val="left" w:pos="993"/>
        </w:tabs>
        <w:spacing w:line="360" w:lineRule="auto"/>
        <w:ind w:left="993"/>
        <w:jc w:val="both"/>
        <w:rPr>
          <w:rFonts w:ascii="Times New Roman" w:hAnsi="Times New Roman" w:cs="Times New Roman"/>
          <w:sz w:val="24"/>
          <w:szCs w:val="24"/>
        </w:rPr>
      </w:pPr>
      <w:proofErr w:type="spellStart"/>
      <w:r w:rsidRPr="00BF60E3">
        <w:rPr>
          <w:rFonts w:ascii="Times New Roman" w:hAnsi="Times New Roman" w:cs="Times New Roman"/>
          <w:sz w:val="24"/>
          <w:szCs w:val="24"/>
        </w:rPr>
        <w:t>Ciri</w:t>
      </w:r>
      <w:proofErr w:type="spellEnd"/>
      <w:r w:rsidRPr="00BF60E3">
        <w:rPr>
          <w:rFonts w:ascii="Times New Roman" w:hAnsi="Times New Roman" w:cs="Times New Roman"/>
          <w:sz w:val="24"/>
          <w:szCs w:val="24"/>
        </w:rPr>
        <w:t xml:space="preserve"> yang </w:t>
      </w:r>
      <w:proofErr w:type="spellStart"/>
      <w:r w:rsidRPr="00BF60E3">
        <w:rPr>
          <w:rFonts w:ascii="Times New Roman" w:hAnsi="Times New Roman" w:cs="Times New Roman"/>
          <w:sz w:val="24"/>
          <w:szCs w:val="24"/>
        </w:rPr>
        <w:t>kedua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dari</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penalaran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adalah</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sifat</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analitik</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dari</w:t>
      </w:r>
      <w:proofErr w:type="spellEnd"/>
      <w:r w:rsidRPr="00BF60E3">
        <w:rPr>
          <w:rFonts w:ascii="Times New Roman" w:hAnsi="Times New Roman" w:cs="Times New Roman"/>
          <w:sz w:val="24"/>
          <w:szCs w:val="24"/>
        </w:rPr>
        <w:t xml:space="preserve"> </w:t>
      </w:r>
      <w:proofErr w:type="gramStart"/>
      <w:r w:rsidRPr="00BF60E3">
        <w:rPr>
          <w:rFonts w:ascii="Times New Roman" w:hAnsi="Times New Roman" w:cs="Times New Roman"/>
          <w:sz w:val="24"/>
          <w:szCs w:val="24"/>
        </w:rPr>
        <w:t xml:space="preserve">proses  </w:t>
      </w:r>
      <w:proofErr w:type="spellStart"/>
      <w:r w:rsidRPr="00BF60E3">
        <w:rPr>
          <w:rFonts w:ascii="Times New Roman" w:hAnsi="Times New Roman" w:cs="Times New Roman"/>
          <w:sz w:val="24"/>
          <w:szCs w:val="24"/>
        </w:rPr>
        <w:t>berpikirnya</w:t>
      </w:r>
      <w:proofErr w:type="spellEnd"/>
      <w:proofErr w:type="gram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Penalaran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merupakan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suatu</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kegiatan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berpikir</w:t>
      </w:r>
      <w:proofErr w:type="spellEnd"/>
      <w:r w:rsidRPr="00BF60E3">
        <w:rPr>
          <w:rFonts w:ascii="Times New Roman" w:hAnsi="Times New Roman" w:cs="Times New Roman"/>
          <w:sz w:val="24"/>
          <w:szCs w:val="24"/>
        </w:rPr>
        <w:t xml:space="preserve"> yang </w:t>
      </w:r>
      <w:proofErr w:type="spellStart"/>
      <w:r w:rsidRPr="00BF60E3">
        <w:rPr>
          <w:rFonts w:ascii="Times New Roman" w:hAnsi="Times New Roman" w:cs="Times New Roman"/>
          <w:sz w:val="24"/>
          <w:szCs w:val="24"/>
        </w:rPr>
        <w:t>menyandarkan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diri</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kepada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suatu</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analisis</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dan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kerangka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berpikir</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dalam</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suatu</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analisis</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tersebut</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adalah</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logika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penalaran</w:t>
      </w:r>
      <w:proofErr w:type="spellEnd"/>
      <w:r w:rsidRPr="00BF60E3">
        <w:rPr>
          <w:rFonts w:ascii="Times New Roman" w:hAnsi="Times New Roman" w:cs="Times New Roman"/>
          <w:sz w:val="24"/>
          <w:szCs w:val="24"/>
        </w:rPr>
        <w:t xml:space="preserve"> yang </w:t>
      </w:r>
      <w:proofErr w:type="spellStart"/>
      <w:r w:rsidRPr="00BF60E3">
        <w:rPr>
          <w:rFonts w:ascii="Times New Roman" w:hAnsi="Times New Roman" w:cs="Times New Roman"/>
          <w:sz w:val="24"/>
          <w:szCs w:val="24"/>
        </w:rPr>
        <w:t>bersangkutan</w:t>
      </w:r>
      <w:proofErr w:type="spellEnd"/>
      <w:r w:rsidRPr="00BF60E3">
        <w:rPr>
          <w:rFonts w:ascii="Times New Roman" w:hAnsi="Times New Roman" w:cs="Times New Roman"/>
          <w:sz w:val="24"/>
          <w:szCs w:val="24"/>
        </w:rPr>
        <w:t>.</w:t>
      </w:r>
    </w:p>
    <w:p w:rsidR="00F11F11" w:rsidRDefault="00BF60E3" w:rsidP="00F11F11">
      <w:pPr>
        <w:pStyle w:val="HTMLPreformatted"/>
        <w:shd w:val="clear" w:color="auto" w:fill="FFFFFF"/>
        <w:tabs>
          <w:tab w:val="clear" w:pos="916"/>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BF60E3">
        <w:rPr>
          <w:rFonts w:ascii="Times New Roman" w:hAnsi="Times New Roman" w:cs="Times New Roman"/>
          <w:sz w:val="24"/>
          <w:szCs w:val="24"/>
        </w:rPr>
        <w:t>Ciri-ciri</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penalaran</w:t>
      </w:r>
      <w:proofErr w:type="spellEnd"/>
      <w:r w:rsidRPr="00BF60E3">
        <w:rPr>
          <w:rFonts w:ascii="Times New Roman" w:hAnsi="Times New Roman" w:cs="Times New Roman"/>
          <w:sz w:val="24"/>
          <w:szCs w:val="24"/>
        </w:rPr>
        <w:t xml:space="preserve"> yang di </w:t>
      </w:r>
      <w:proofErr w:type="spellStart"/>
      <w:r w:rsidRPr="00BF60E3">
        <w:rPr>
          <w:rFonts w:ascii="Times New Roman" w:hAnsi="Times New Roman" w:cs="Times New Roman"/>
          <w:sz w:val="24"/>
          <w:szCs w:val="24"/>
        </w:rPr>
        <w:t>ungkapkan</w:t>
      </w:r>
      <w:proofErr w:type="spellEnd"/>
      <w:r w:rsidRPr="00BF60E3">
        <w:rPr>
          <w:rFonts w:ascii="Times New Roman" w:hAnsi="Times New Roman" w:cs="Times New Roman"/>
          <w:sz w:val="24"/>
          <w:szCs w:val="24"/>
        </w:rPr>
        <w:t xml:space="preserve"> di </w:t>
      </w:r>
      <w:proofErr w:type="spellStart"/>
      <w:r w:rsidRPr="00BF60E3">
        <w:rPr>
          <w:rFonts w:ascii="Times New Roman" w:hAnsi="Times New Roman" w:cs="Times New Roman"/>
          <w:sz w:val="24"/>
          <w:szCs w:val="24"/>
        </w:rPr>
        <w:t>atas</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pada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intinya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merupakan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suatu</w:t>
      </w:r>
      <w:proofErr w:type="spellEnd"/>
      <w:r w:rsidRPr="00BF60E3">
        <w:rPr>
          <w:rFonts w:ascii="Times New Roman" w:hAnsi="Times New Roman" w:cs="Times New Roman"/>
          <w:sz w:val="24"/>
          <w:szCs w:val="24"/>
        </w:rPr>
        <w:t xml:space="preserve"> proses </w:t>
      </w:r>
      <w:proofErr w:type="spellStart"/>
      <w:r w:rsidRPr="00BF60E3">
        <w:rPr>
          <w:rFonts w:ascii="Times New Roman" w:hAnsi="Times New Roman" w:cs="Times New Roman"/>
          <w:sz w:val="24"/>
          <w:szCs w:val="24"/>
        </w:rPr>
        <w:t>berpikir</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dengan</w:t>
      </w:r>
      <w:proofErr w:type="spellEnd"/>
      <w:r w:rsidRPr="00BF60E3">
        <w:rPr>
          <w:rFonts w:ascii="Times New Roman" w:hAnsi="Times New Roman" w:cs="Times New Roman"/>
          <w:sz w:val="24"/>
          <w:szCs w:val="24"/>
        </w:rPr>
        <w:t xml:space="preserve"> </w:t>
      </w:r>
      <w:proofErr w:type="spellStart"/>
      <w:proofErr w:type="gramStart"/>
      <w:r w:rsidRPr="00BF60E3">
        <w:rPr>
          <w:rFonts w:ascii="Times New Roman" w:hAnsi="Times New Roman" w:cs="Times New Roman"/>
          <w:sz w:val="24"/>
          <w:szCs w:val="24"/>
        </w:rPr>
        <w:t>cara</w:t>
      </w:r>
      <w:proofErr w:type="spellEnd"/>
      <w:proofErr w:type="gram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tertentu</w:t>
      </w:r>
      <w:proofErr w:type="spellEnd"/>
      <w:r w:rsidRPr="00BF60E3">
        <w:rPr>
          <w:rFonts w:ascii="Times New Roman" w:hAnsi="Times New Roman" w:cs="Times New Roman"/>
          <w:sz w:val="24"/>
          <w:szCs w:val="24"/>
        </w:rPr>
        <w:t xml:space="preserve"> yang </w:t>
      </w:r>
      <w:proofErr w:type="spellStart"/>
      <w:r w:rsidRPr="00BF60E3">
        <w:rPr>
          <w:rFonts w:ascii="Times New Roman" w:hAnsi="Times New Roman" w:cs="Times New Roman"/>
          <w:sz w:val="24"/>
          <w:szCs w:val="24"/>
        </w:rPr>
        <w:t>menghasilkan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kesimpulan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berupa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pengetahuan</w:t>
      </w:r>
      <w:proofErr w:type="spellEnd"/>
      <w:r w:rsidRPr="00BF60E3">
        <w:rPr>
          <w:rFonts w:ascii="Times New Roman" w:hAnsi="Times New Roman" w:cs="Times New Roman"/>
          <w:sz w:val="24"/>
          <w:szCs w:val="24"/>
        </w:rPr>
        <w:t xml:space="preserve">. Cara </w:t>
      </w:r>
      <w:proofErr w:type="spellStart"/>
      <w:r w:rsidRPr="00BF60E3">
        <w:rPr>
          <w:rFonts w:ascii="Times New Roman" w:hAnsi="Times New Roman" w:cs="Times New Roman"/>
          <w:sz w:val="24"/>
          <w:szCs w:val="24"/>
        </w:rPr>
        <w:t>tertentu</w:t>
      </w:r>
      <w:proofErr w:type="spellEnd"/>
      <w:r w:rsidRPr="00BF60E3">
        <w:rPr>
          <w:rFonts w:ascii="Times New Roman" w:hAnsi="Times New Roman" w:cs="Times New Roman"/>
          <w:sz w:val="24"/>
          <w:szCs w:val="24"/>
        </w:rPr>
        <w:t xml:space="preserve"> yang di </w:t>
      </w:r>
      <w:proofErr w:type="spellStart"/>
      <w:r w:rsidRPr="00BF60E3">
        <w:rPr>
          <w:rFonts w:ascii="Times New Roman" w:hAnsi="Times New Roman" w:cs="Times New Roman"/>
          <w:sz w:val="24"/>
          <w:szCs w:val="24"/>
        </w:rPr>
        <w:t>maksud</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adalah</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logika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atau</w:t>
      </w:r>
      <w:proofErr w:type="spellEnd"/>
      <w:r w:rsidRPr="00BF60E3">
        <w:rPr>
          <w:rFonts w:ascii="Times New Roman" w:hAnsi="Times New Roman" w:cs="Times New Roman"/>
          <w:sz w:val="24"/>
          <w:szCs w:val="24"/>
        </w:rPr>
        <w:t xml:space="preserve"> </w:t>
      </w:r>
      <w:proofErr w:type="spellStart"/>
      <w:proofErr w:type="gramStart"/>
      <w:r w:rsidRPr="00BF60E3">
        <w:rPr>
          <w:rFonts w:ascii="Times New Roman" w:hAnsi="Times New Roman" w:cs="Times New Roman"/>
          <w:sz w:val="24"/>
          <w:szCs w:val="24"/>
        </w:rPr>
        <w:t>cara</w:t>
      </w:r>
      <w:proofErr w:type="spellEnd"/>
      <w:proofErr w:type="gramEnd"/>
      <w:r w:rsidRPr="00BF60E3">
        <w:rPr>
          <w:rFonts w:ascii="Times New Roman" w:hAnsi="Times New Roman" w:cs="Times New Roman"/>
          <w:sz w:val="24"/>
          <w:szCs w:val="24"/>
        </w:rPr>
        <w:t xml:space="preserve"> yang </w:t>
      </w:r>
      <w:proofErr w:type="spellStart"/>
      <w:r w:rsidRPr="00BF60E3">
        <w:rPr>
          <w:rFonts w:ascii="Times New Roman" w:hAnsi="Times New Roman" w:cs="Times New Roman"/>
          <w:sz w:val="24"/>
          <w:szCs w:val="24"/>
        </w:rPr>
        <w:t>masuk</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akal</w:t>
      </w:r>
      <w:proofErr w:type="spellEnd"/>
      <w:r w:rsidRPr="00BF60E3">
        <w:rPr>
          <w:rFonts w:ascii="Times New Roman" w:hAnsi="Times New Roman" w:cs="Times New Roman"/>
          <w:sz w:val="24"/>
          <w:szCs w:val="24"/>
        </w:rPr>
        <w:t>.</w:t>
      </w:r>
      <w:r w:rsidR="00585AA3">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BF60E3">
        <w:rPr>
          <w:rFonts w:ascii="Times New Roman" w:hAnsi="Times New Roman" w:cs="Times New Roman"/>
          <w:sz w:val="24"/>
          <w:szCs w:val="24"/>
        </w:rPr>
        <w:t>Penalaran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matematika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ini</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ditandai</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dengan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beberapa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indikator</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sebagai</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berikut</w:t>
      </w:r>
      <w:proofErr w:type="spellEnd"/>
      <w:r w:rsidRPr="00BF60E3">
        <w:rPr>
          <w:rFonts w:ascii="Times New Roman" w:hAnsi="Times New Roman" w:cs="Times New Roman"/>
          <w:sz w:val="24"/>
          <w:szCs w:val="24"/>
        </w:rPr>
        <w:t xml:space="preserve">; (1) </w:t>
      </w:r>
      <w:proofErr w:type="spellStart"/>
      <w:r w:rsidRPr="00BF60E3">
        <w:rPr>
          <w:rFonts w:ascii="Times New Roman" w:hAnsi="Times New Roman" w:cs="Times New Roman"/>
          <w:sz w:val="24"/>
          <w:szCs w:val="24"/>
        </w:rPr>
        <w:t>Mampu</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mengajukan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dugaan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i/>
          <w:sz w:val="24"/>
          <w:szCs w:val="24"/>
        </w:rPr>
        <w:t>Conjucture</w:t>
      </w:r>
      <w:proofErr w:type="spellEnd"/>
      <w:r w:rsidRPr="00BF60E3">
        <w:rPr>
          <w:rFonts w:ascii="Times New Roman" w:hAnsi="Times New Roman" w:cs="Times New Roman"/>
          <w:sz w:val="24"/>
          <w:szCs w:val="24"/>
        </w:rPr>
        <w:t xml:space="preserve">), (2) </w:t>
      </w:r>
      <w:proofErr w:type="spellStart"/>
      <w:r w:rsidRPr="00BF60E3">
        <w:rPr>
          <w:rFonts w:ascii="Times New Roman" w:hAnsi="Times New Roman" w:cs="Times New Roman"/>
          <w:sz w:val="24"/>
          <w:szCs w:val="24"/>
        </w:rPr>
        <w:t>Memberikan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alasan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atau</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bukti</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terhadap</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kebenaran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suatu</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pernyataan</w:t>
      </w:r>
      <w:proofErr w:type="spellEnd"/>
      <w:r w:rsidRPr="00BF60E3">
        <w:rPr>
          <w:rFonts w:ascii="Times New Roman" w:hAnsi="Times New Roman" w:cs="Times New Roman"/>
          <w:sz w:val="24"/>
          <w:szCs w:val="24"/>
        </w:rPr>
        <w:t xml:space="preserve">, (3) </w:t>
      </w:r>
      <w:proofErr w:type="spellStart"/>
      <w:r w:rsidRPr="00BF60E3">
        <w:rPr>
          <w:rFonts w:ascii="Times New Roman" w:hAnsi="Times New Roman" w:cs="Times New Roman"/>
          <w:sz w:val="24"/>
          <w:szCs w:val="24"/>
        </w:rPr>
        <w:t>Menarik</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kesimpulan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dari</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suatu</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pernyataan</w:t>
      </w:r>
      <w:proofErr w:type="spellEnd"/>
      <w:r w:rsidRPr="00BF60E3">
        <w:rPr>
          <w:rFonts w:ascii="Times New Roman" w:hAnsi="Times New Roman" w:cs="Times New Roman"/>
          <w:sz w:val="24"/>
          <w:szCs w:val="24"/>
        </w:rPr>
        <w:t xml:space="preserve">, (4) </w:t>
      </w:r>
      <w:proofErr w:type="spellStart"/>
      <w:r w:rsidRPr="00BF60E3">
        <w:rPr>
          <w:rFonts w:ascii="Times New Roman" w:hAnsi="Times New Roman" w:cs="Times New Roman"/>
          <w:sz w:val="24"/>
          <w:szCs w:val="24"/>
        </w:rPr>
        <w:t>Memeriksa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keahlian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argumen</w:t>
      </w:r>
      <w:proofErr w:type="spellEnd"/>
      <w:r w:rsidRPr="00BF60E3">
        <w:rPr>
          <w:rFonts w:ascii="Times New Roman" w:hAnsi="Times New Roman" w:cs="Times New Roman"/>
          <w:sz w:val="24"/>
          <w:szCs w:val="24"/>
        </w:rPr>
        <w:t xml:space="preserve">, (5) </w:t>
      </w:r>
      <w:proofErr w:type="spellStart"/>
      <w:r w:rsidRPr="00BF60E3">
        <w:rPr>
          <w:rFonts w:ascii="Times New Roman" w:hAnsi="Times New Roman" w:cs="Times New Roman"/>
          <w:sz w:val="24"/>
          <w:szCs w:val="24"/>
        </w:rPr>
        <w:t>Menemukan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pola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pada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suatu</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gejala</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matematis</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dan</w:t>
      </w:r>
      <w:proofErr w:type="spellEnd"/>
      <w:r w:rsidRPr="00BF60E3">
        <w:rPr>
          <w:rFonts w:ascii="Times New Roman" w:hAnsi="Times New Roman" w:cs="Times New Roman"/>
          <w:sz w:val="24"/>
          <w:szCs w:val="24"/>
        </w:rPr>
        <w:t xml:space="preserve"> (6) </w:t>
      </w:r>
      <w:proofErr w:type="spellStart"/>
      <w:r w:rsidRPr="00BF60E3">
        <w:rPr>
          <w:rFonts w:ascii="Times New Roman" w:hAnsi="Times New Roman" w:cs="Times New Roman"/>
          <w:sz w:val="24"/>
          <w:szCs w:val="24"/>
        </w:rPr>
        <w:t>Memberikan</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alternatif</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bagi</w:t>
      </w:r>
      <w:proofErr w:type="spellEnd"/>
      <w:r w:rsidRPr="00BF60E3">
        <w:rPr>
          <w:rFonts w:ascii="Times New Roman" w:hAnsi="Times New Roman" w:cs="Times New Roman"/>
          <w:sz w:val="24"/>
          <w:szCs w:val="24"/>
        </w:rPr>
        <w:t xml:space="preserve"> </w:t>
      </w:r>
      <w:proofErr w:type="spellStart"/>
      <w:r w:rsidRPr="00BF60E3">
        <w:rPr>
          <w:rFonts w:ascii="Times New Roman" w:hAnsi="Times New Roman" w:cs="Times New Roman"/>
          <w:sz w:val="24"/>
          <w:szCs w:val="24"/>
        </w:rPr>
        <w:t>suatu</w:t>
      </w:r>
      <w:proofErr w:type="spellEnd"/>
      <w:r w:rsidRPr="00BF60E3">
        <w:rPr>
          <w:rFonts w:ascii="Times New Roman" w:hAnsi="Times New Roman" w:cs="Times New Roman"/>
          <w:sz w:val="24"/>
          <w:szCs w:val="24"/>
        </w:rPr>
        <w:t xml:space="preserve"> </w:t>
      </w:r>
      <w:r w:rsidR="00F11F11">
        <w:rPr>
          <w:rFonts w:ascii="Times New Roman" w:hAnsi="Times New Roman" w:cs="Times New Roman"/>
          <w:sz w:val="24"/>
          <w:szCs w:val="24"/>
        </w:rPr>
        <w:t>argument.</w:t>
      </w:r>
    </w:p>
    <w:p w:rsidR="00E226DE" w:rsidRDefault="00F11F11" w:rsidP="00F11F11">
      <w:pPr>
        <w:pStyle w:val="HTMLPreformatted"/>
        <w:shd w:val="clear" w:color="auto" w:fill="FFFFFF"/>
        <w:tabs>
          <w:tab w:val="clear" w:pos="916"/>
          <w:tab w:val="left" w:pos="567"/>
        </w:tabs>
        <w:spacing w:line="360" w:lineRule="auto"/>
        <w:jc w:val="both"/>
        <w:rPr>
          <w:rFonts w:ascii="Times New Roman" w:hAnsi="Times New Roman" w:cs="Times New Roman"/>
          <w:sz w:val="24"/>
          <w:szCs w:val="24"/>
          <w:lang w:eastAsia="id-ID"/>
        </w:rPr>
      </w:pPr>
      <w:r>
        <w:rPr>
          <w:rFonts w:ascii="Times New Roman" w:hAnsi="Times New Roman" w:cs="Times New Roman"/>
          <w:sz w:val="24"/>
          <w:szCs w:val="24"/>
        </w:rPr>
        <w:tab/>
      </w:r>
      <w:proofErr w:type="spellStart"/>
      <w:r w:rsidR="00585AA3" w:rsidRPr="00E226DE">
        <w:rPr>
          <w:rFonts w:ascii="Times New Roman" w:hAnsi="Times New Roman" w:cs="Times New Roman"/>
          <w:i/>
          <w:sz w:val="24"/>
          <w:szCs w:val="24"/>
        </w:rPr>
        <w:t>Self efficacy</w:t>
      </w:r>
      <w:proofErr w:type="spellEnd"/>
      <w:r w:rsidR="00585AA3" w:rsidRPr="00585AA3">
        <w:rPr>
          <w:rFonts w:ascii="Times New Roman" w:hAnsi="Times New Roman" w:cs="Times New Roman"/>
          <w:sz w:val="24"/>
          <w:szCs w:val="24"/>
        </w:rPr>
        <w:t xml:space="preserve"> </w:t>
      </w:r>
      <w:proofErr w:type="spellStart"/>
      <w:r w:rsidR="00585AA3" w:rsidRPr="00585AA3">
        <w:rPr>
          <w:rFonts w:ascii="Times New Roman" w:hAnsi="Times New Roman" w:cs="Times New Roman"/>
          <w:sz w:val="24"/>
          <w:szCs w:val="24"/>
        </w:rPr>
        <w:t>mempengaruhi</w:t>
      </w:r>
      <w:proofErr w:type="spellEnd"/>
      <w:r w:rsidR="00585AA3" w:rsidRPr="00585AA3">
        <w:rPr>
          <w:rFonts w:ascii="Times New Roman" w:hAnsi="Times New Roman" w:cs="Times New Roman"/>
          <w:sz w:val="24"/>
          <w:szCs w:val="24"/>
        </w:rPr>
        <w:t xml:space="preserve"> </w:t>
      </w:r>
      <w:proofErr w:type="spellStart"/>
      <w:r w:rsidR="00585AA3" w:rsidRPr="00585AA3">
        <w:rPr>
          <w:rFonts w:ascii="Times New Roman" w:hAnsi="Times New Roman" w:cs="Times New Roman"/>
          <w:sz w:val="24"/>
          <w:szCs w:val="24"/>
        </w:rPr>
        <w:t>pengambilan</w:t>
      </w:r>
      <w:proofErr w:type="spellEnd"/>
      <w:r w:rsidR="00585AA3" w:rsidRPr="00585AA3">
        <w:rPr>
          <w:rFonts w:ascii="Times New Roman" w:hAnsi="Times New Roman" w:cs="Times New Roman"/>
          <w:sz w:val="24"/>
          <w:szCs w:val="24"/>
        </w:rPr>
        <w:t xml:space="preserve"> </w:t>
      </w:r>
      <w:proofErr w:type="spellStart"/>
      <w:r w:rsidR="00585AA3" w:rsidRPr="00585AA3">
        <w:rPr>
          <w:rFonts w:ascii="Times New Roman" w:hAnsi="Times New Roman" w:cs="Times New Roman"/>
          <w:sz w:val="24"/>
          <w:szCs w:val="24"/>
        </w:rPr>
        <w:t>k</w:t>
      </w:r>
      <w:r w:rsidR="00585AA3">
        <w:rPr>
          <w:rFonts w:ascii="Times New Roman" w:hAnsi="Times New Roman" w:cs="Times New Roman"/>
          <w:sz w:val="24"/>
          <w:szCs w:val="24"/>
        </w:rPr>
        <w:t>eputusan</w:t>
      </w:r>
      <w:proofErr w:type="spellEnd"/>
      <w:r w:rsidR="00585AA3">
        <w:rPr>
          <w:rFonts w:ascii="Times New Roman" w:hAnsi="Times New Roman" w:cs="Times New Roman"/>
          <w:sz w:val="24"/>
          <w:szCs w:val="24"/>
        </w:rPr>
        <w:t xml:space="preserve"> </w:t>
      </w:r>
      <w:proofErr w:type="spellStart"/>
      <w:r w:rsidR="00585AA3">
        <w:rPr>
          <w:rFonts w:ascii="Times New Roman" w:hAnsi="Times New Roman" w:cs="Times New Roman"/>
          <w:sz w:val="24"/>
          <w:szCs w:val="24"/>
        </w:rPr>
        <w:t>dan</w:t>
      </w:r>
      <w:proofErr w:type="spellEnd"/>
      <w:r w:rsidR="00585AA3">
        <w:rPr>
          <w:rFonts w:ascii="Times New Roman" w:hAnsi="Times New Roman" w:cs="Times New Roman"/>
          <w:sz w:val="24"/>
          <w:szCs w:val="24"/>
        </w:rPr>
        <w:t xml:space="preserve"> </w:t>
      </w:r>
      <w:proofErr w:type="spellStart"/>
      <w:r w:rsidR="00585AA3">
        <w:rPr>
          <w:rFonts w:ascii="Times New Roman" w:hAnsi="Times New Roman" w:cs="Times New Roman"/>
          <w:sz w:val="24"/>
          <w:szCs w:val="24"/>
        </w:rPr>
        <w:t>tindakan</w:t>
      </w:r>
      <w:proofErr w:type="spellEnd"/>
      <w:r w:rsidR="00585AA3">
        <w:rPr>
          <w:rFonts w:ascii="Times New Roman" w:hAnsi="Times New Roman" w:cs="Times New Roman"/>
          <w:sz w:val="24"/>
          <w:szCs w:val="24"/>
        </w:rPr>
        <w:t xml:space="preserve"> yang </w:t>
      </w:r>
      <w:proofErr w:type="spellStart"/>
      <w:r w:rsidR="00585AA3">
        <w:rPr>
          <w:rFonts w:ascii="Times New Roman" w:hAnsi="Times New Roman" w:cs="Times New Roman"/>
          <w:sz w:val="24"/>
          <w:szCs w:val="24"/>
        </w:rPr>
        <w:t>akan</w:t>
      </w:r>
      <w:proofErr w:type="spellEnd"/>
      <w:r w:rsidR="00585AA3">
        <w:rPr>
          <w:rFonts w:ascii="Times New Roman" w:hAnsi="Times New Roman" w:cs="Times New Roman"/>
          <w:sz w:val="24"/>
          <w:szCs w:val="24"/>
        </w:rPr>
        <w:t xml:space="preserve"> </w:t>
      </w:r>
      <w:proofErr w:type="spellStart"/>
      <w:r w:rsidR="00585AA3" w:rsidRPr="00585AA3">
        <w:rPr>
          <w:rFonts w:ascii="Times New Roman" w:hAnsi="Times New Roman" w:cs="Times New Roman"/>
          <w:sz w:val="24"/>
          <w:szCs w:val="24"/>
        </w:rPr>
        <w:t>dilakukannya</w:t>
      </w:r>
      <w:proofErr w:type="spellEnd"/>
      <w:r w:rsidR="00585AA3">
        <w:rPr>
          <w:rFonts w:ascii="Times New Roman" w:hAnsi="Times New Roman" w:cs="Times New Roman"/>
          <w:sz w:val="24"/>
          <w:szCs w:val="24"/>
        </w:rPr>
        <w:t xml:space="preserve"> </w:t>
      </w:r>
      <w:r w:rsidR="00585AA3">
        <w:rPr>
          <w:rFonts w:ascii="Times New Roman" w:hAnsi="Times New Roman" w:cs="Times New Roman"/>
          <w:sz w:val="24"/>
          <w:szCs w:val="24"/>
        </w:rPr>
        <w:fldChar w:fldCharType="begin" w:fldLock="1"/>
      </w:r>
      <w:r w:rsidR="00AA1013">
        <w:rPr>
          <w:rFonts w:ascii="Times New Roman" w:hAnsi="Times New Roman" w:cs="Times New Roman"/>
          <w:sz w:val="24"/>
          <w:szCs w:val="24"/>
        </w:rPr>
        <w:instrText>ADDIN CSL_CITATION { "citationItems" : [ { "id" : "ITEM-1", "itemData" : { "abstract" : "The aim of this research is to know about the difference of students' self-efficacy between problem-based learning by Geogebra and Autograph. The research is a quasi-experiment. Population is students of MAN 1 Medan. The sampling technique is using purposive sampling. Class XI IPA 3 (41 students) was taught by PBM by GeoGebra and class XI IPA 4 (43 students) was taught by PBM by Autograph. The instrument use self-efficacy questionnaire. Analysis is done using ANAVA. The results showed that there are significant differences between the students' self-efficacy between problem-based learning by Geogebra and Autograph with sig (0.005).", "author" : [ { "dropping-particle" : "", "family" : "Himmi", "given" : "Nailul", "non-dropping-particle" : "", "parse-names" : false, "suffix" : "" } ], "container-title" : "Pythagoras", "id" : "ITEM-1", "issue" : "2", "issued" : { "date-parts" : [ [ "2016" ] ] }, "page" : "165-171", "title" : "Perbedaan Self Efficacy Matematis Siswa Antara Pembelajaran Berbasis Masalah Berbantuan Geogebra dan Autograph di MAN 1 Medan", "type" : "article-journal", "volume" : "5" }, "uris" : [ "http://www.mendeley.com/documents/?uuid=3138587f-b0bd-4efe-a73a-3215ccfbd342" ] } ], "mendeley" : { "formattedCitation" : "(Himmi, 2016)", "plainTextFormattedCitation" : "(Himmi, 2016)", "previouslyFormattedCitation" : "(Himmi, 2016)" }, "properties" : { "noteIndex" : 0 }, "schema" : "https://github.com/citation-style-language/schema/raw/master/csl-citation.json" }</w:instrText>
      </w:r>
      <w:r w:rsidR="00585AA3">
        <w:rPr>
          <w:rFonts w:ascii="Times New Roman" w:hAnsi="Times New Roman" w:cs="Times New Roman"/>
          <w:sz w:val="24"/>
          <w:szCs w:val="24"/>
        </w:rPr>
        <w:fldChar w:fldCharType="separate"/>
      </w:r>
      <w:r w:rsidR="00585AA3" w:rsidRPr="00585AA3">
        <w:rPr>
          <w:rFonts w:ascii="Times New Roman" w:hAnsi="Times New Roman" w:cs="Times New Roman"/>
          <w:noProof/>
          <w:sz w:val="24"/>
          <w:szCs w:val="24"/>
        </w:rPr>
        <w:t>(Himmi, 2016)</w:t>
      </w:r>
      <w:r w:rsidR="00585AA3">
        <w:rPr>
          <w:rFonts w:ascii="Times New Roman" w:hAnsi="Times New Roman" w:cs="Times New Roman"/>
          <w:sz w:val="24"/>
          <w:szCs w:val="24"/>
        </w:rPr>
        <w:fldChar w:fldCharType="end"/>
      </w:r>
      <w:r w:rsidR="00E226DE">
        <w:rPr>
          <w:rFonts w:ascii="Times New Roman" w:hAnsi="Times New Roman" w:cs="Times New Roman"/>
          <w:sz w:val="24"/>
          <w:szCs w:val="24"/>
        </w:rPr>
        <w:t xml:space="preserve">.  </w:t>
      </w:r>
      <w:proofErr w:type="gramStart"/>
      <w:r w:rsidR="00E226DE">
        <w:rPr>
          <w:rFonts w:ascii="Times New Roman" w:hAnsi="Times New Roman" w:cs="Times New Roman"/>
          <w:sz w:val="24"/>
          <w:szCs w:val="24"/>
        </w:rPr>
        <w:t xml:space="preserve">Hal </w:t>
      </w:r>
      <w:proofErr w:type="spellStart"/>
      <w:r w:rsidR="00E226DE">
        <w:rPr>
          <w:rFonts w:ascii="Times New Roman" w:hAnsi="Times New Roman" w:cs="Times New Roman"/>
          <w:sz w:val="24"/>
          <w:szCs w:val="24"/>
        </w:rPr>
        <w:t>ini</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perkuat</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oleh</w:t>
      </w:r>
      <w:proofErr w:type="spellEnd"/>
      <w:r w:rsidR="00E226DE">
        <w:rPr>
          <w:rFonts w:ascii="Times New Roman" w:hAnsi="Times New Roman" w:cs="Times New Roman"/>
          <w:sz w:val="24"/>
          <w:szCs w:val="24"/>
        </w:rPr>
        <w:t xml:space="preserve"> Warwick (2008: 32) </w:t>
      </w:r>
      <w:proofErr w:type="spellStart"/>
      <w:r w:rsidR="00E226DE">
        <w:rPr>
          <w:rFonts w:ascii="Times New Roman" w:hAnsi="Times New Roman" w:cs="Times New Roman"/>
          <w:sz w:val="24"/>
          <w:szCs w:val="24"/>
        </w:rPr>
        <w:t>bahwa</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i/>
          <w:sz w:val="24"/>
          <w:szCs w:val="24"/>
        </w:rPr>
        <w:t>self efficacy</w:t>
      </w:r>
      <w:proofErr w:type="spellEnd"/>
      <w:r w:rsidR="00E226DE">
        <w:rPr>
          <w:rFonts w:ascii="Times New Roman" w:hAnsi="Times New Roman" w:cs="Times New Roman"/>
          <w:i/>
          <w:sz w:val="24"/>
          <w:szCs w:val="24"/>
        </w:rPr>
        <w:t xml:space="preserve"> </w:t>
      </w:r>
      <w:proofErr w:type="spellStart"/>
      <w:r w:rsidR="00E226DE">
        <w:rPr>
          <w:rFonts w:ascii="Times New Roman" w:hAnsi="Times New Roman" w:cs="Times New Roman"/>
          <w:sz w:val="24"/>
          <w:szCs w:val="24"/>
        </w:rPr>
        <w:t>merupakan</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bagian</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dari</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kognisi</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seseorang</w:t>
      </w:r>
      <w:proofErr w:type="spellEnd"/>
      <w:r w:rsidR="00E226DE">
        <w:rPr>
          <w:rFonts w:ascii="Times New Roman" w:hAnsi="Times New Roman" w:cs="Times New Roman"/>
          <w:sz w:val="24"/>
          <w:szCs w:val="24"/>
        </w:rPr>
        <w:t xml:space="preserve"> yang </w:t>
      </w:r>
      <w:proofErr w:type="spellStart"/>
      <w:r w:rsidR="00E226DE">
        <w:rPr>
          <w:rFonts w:ascii="Times New Roman" w:hAnsi="Times New Roman" w:cs="Times New Roman"/>
          <w:sz w:val="24"/>
          <w:szCs w:val="24"/>
        </w:rPr>
        <w:t>mempengaruhi</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pengambilan</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keputusan</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sesseorang</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untuk</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mengorganisasikan</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dan</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menyusun</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tindakan</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untuk</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mencapai</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hasil</w:t>
      </w:r>
      <w:proofErr w:type="spellEnd"/>
      <w:r w:rsidR="00E226DE">
        <w:rPr>
          <w:rFonts w:ascii="Times New Roman" w:hAnsi="Times New Roman" w:cs="Times New Roman"/>
          <w:sz w:val="24"/>
          <w:szCs w:val="24"/>
        </w:rPr>
        <w:t xml:space="preserve"> yang </w:t>
      </w:r>
      <w:proofErr w:type="spellStart"/>
      <w:r w:rsidR="00E226DE">
        <w:rPr>
          <w:rFonts w:ascii="Times New Roman" w:hAnsi="Times New Roman" w:cs="Times New Roman"/>
          <w:sz w:val="24"/>
          <w:szCs w:val="24"/>
        </w:rPr>
        <w:t>diinginkan</w:t>
      </w:r>
      <w:proofErr w:type="spellEnd"/>
      <w:r w:rsidR="00E226DE">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00E226DE" w:rsidRPr="004E608C">
        <w:rPr>
          <w:rFonts w:ascii="Times New Roman" w:hAnsi="Times New Roman" w:cs="Times New Roman"/>
          <w:sz w:val="24"/>
          <w:szCs w:val="24"/>
          <w:lang w:eastAsia="id-ID"/>
        </w:rPr>
        <w:t>Menurut</w:t>
      </w:r>
      <w:proofErr w:type="spellEnd"/>
      <w:r w:rsidR="00E226DE" w:rsidRPr="004E608C">
        <w:rPr>
          <w:rFonts w:ascii="Times New Roman" w:hAnsi="Times New Roman" w:cs="Times New Roman"/>
          <w:sz w:val="24"/>
          <w:szCs w:val="24"/>
          <w:lang w:eastAsia="id-ID"/>
        </w:rPr>
        <w:t xml:space="preserve"> Bandura </w:t>
      </w:r>
      <w:r w:rsidR="00E226DE">
        <w:rPr>
          <w:rFonts w:ascii="Times New Roman" w:hAnsi="Times New Roman" w:cs="Times New Roman"/>
          <w:sz w:val="24"/>
          <w:szCs w:val="24"/>
          <w:lang w:val="id-ID" w:eastAsia="id-ID"/>
        </w:rPr>
        <w:t>(19</w:t>
      </w:r>
      <w:r w:rsidR="00E226DE">
        <w:rPr>
          <w:rFonts w:ascii="Times New Roman" w:hAnsi="Times New Roman" w:cs="Times New Roman"/>
          <w:sz w:val="24"/>
          <w:szCs w:val="24"/>
          <w:lang w:eastAsia="id-ID"/>
        </w:rPr>
        <w:t>77: 195</w:t>
      </w:r>
      <w:r w:rsidR="00E226DE" w:rsidRPr="004E608C">
        <w:rPr>
          <w:rFonts w:ascii="Times New Roman" w:hAnsi="Times New Roman" w:cs="Times New Roman"/>
          <w:sz w:val="24"/>
          <w:szCs w:val="24"/>
          <w:lang w:val="id-ID" w:eastAsia="id-ID"/>
        </w:rPr>
        <w:t xml:space="preserve">) </w:t>
      </w:r>
      <w:proofErr w:type="spellStart"/>
      <w:r w:rsidR="00E226DE">
        <w:rPr>
          <w:rFonts w:ascii="Times New Roman" w:hAnsi="Times New Roman" w:cs="Times New Roman"/>
          <w:sz w:val="24"/>
          <w:szCs w:val="24"/>
          <w:lang w:eastAsia="id-ID"/>
        </w:rPr>
        <w:t>u</w:t>
      </w:r>
      <w:r w:rsidR="00E226DE">
        <w:rPr>
          <w:rFonts w:ascii="Times New Roman" w:hAnsi="Times New Roman" w:cs="Times New Roman"/>
          <w:sz w:val="24"/>
          <w:szCs w:val="24"/>
        </w:rPr>
        <w:t>ntuk</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memperkuat</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i/>
          <w:sz w:val="24"/>
          <w:szCs w:val="24"/>
        </w:rPr>
        <w:t>self efficacy</w:t>
      </w:r>
      <w:proofErr w:type="spellEnd"/>
      <w:r w:rsidR="00E226DE">
        <w:rPr>
          <w:rFonts w:ascii="Times New Roman" w:hAnsi="Times New Roman" w:cs="Times New Roman"/>
          <w:i/>
          <w:sz w:val="24"/>
          <w:szCs w:val="24"/>
        </w:rPr>
        <w:t xml:space="preserve"> </w:t>
      </w:r>
      <w:proofErr w:type="spellStart"/>
      <w:r w:rsidR="00E226DE">
        <w:rPr>
          <w:rFonts w:ascii="Times New Roman" w:hAnsi="Times New Roman" w:cs="Times New Roman"/>
          <w:sz w:val="24"/>
          <w:szCs w:val="24"/>
        </w:rPr>
        <w:t>tersebut</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dipengaruhi</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oleh</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empat</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sumber</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prinsip</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pembentuk</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sz w:val="24"/>
          <w:szCs w:val="24"/>
        </w:rPr>
        <w:t>indikator</w:t>
      </w:r>
      <w:proofErr w:type="spellEnd"/>
      <w:r w:rsidR="00E226DE">
        <w:rPr>
          <w:rFonts w:ascii="Times New Roman" w:hAnsi="Times New Roman" w:cs="Times New Roman"/>
          <w:sz w:val="24"/>
          <w:szCs w:val="24"/>
        </w:rPr>
        <w:t xml:space="preserve">) </w:t>
      </w:r>
      <w:proofErr w:type="spellStart"/>
      <w:r w:rsidR="00E226DE">
        <w:rPr>
          <w:rFonts w:ascii="Times New Roman" w:hAnsi="Times New Roman" w:cs="Times New Roman"/>
          <w:i/>
          <w:sz w:val="24"/>
          <w:szCs w:val="24"/>
        </w:rPr>
        <w:t>self efficacy</w:t>
      </w:r>
      <w:proofErr w:type="spellEnd"/>
      <w:r w:rsidR="00E226DE">
        <w:rPr>
          <w:rFonts w:ascii="Times New Roman" w:hAnsi="Times New Roman" w:cs="Times New Roman"/>
          <w:i/>
          <w:sz w:val="24"/>
          <w:szCs w:val="24"/>
        </w:rPr>
        <w:t xml:space="preserve"> </w:t>
      </w:r>
      <w:proofErr w:type="spellStart"/>
      <w:r w:rsidR="00E226DE">
        <w:rPr>
          <w:rFonts w:ascii="Times New Roman" w:hAnsi="Times New Roman" w:cs="Times New Roman"/>
          <w:sz w:val="24"/>
          <w:szCs w:val="24"/>
        </w:rPr>
        <w:t>yaitu</w:t>
      </w:r>
      <w:proofErr w:type="spellEnd"/>
      <w:r w:rsidR="00E226DE">
        <w:rPr>
          <w:rFonts w:ascii="Times New Roman" w:hAnsi="Times New Roman" w:cs="Times New Roman"/>
          <w:sz w:val="24"/>
          <w:szCs w:val="24"/>
        </w:rPr>
        <w:t xml:space="preserve">: (1) </w:t>
      </w:r>
      <w:proofErr w:type="spellStart"/>
      <w:r w:rsidR="00E226DE" w:rsidRPr="004E608C">
        <w:rPr>
          <w:rFonts w:ascii="Times New Roman" w:hAnsi="Times New Roman" w:cs="Times New Roman"/>
          <w:sz w:val="24"/>
          <w:szCs w:val="24"/>
          <w:lang w:eastAsia="id-ID"/>
        </w:rPr>
        <w:t>pencapaian</w:t>
      </w:r>
      <w:proofErr w:type="spellEnd"/>
      <w:r w:rsidR="00E226DE" w:rsidRPr="004E608C">
        <w:rPr>
          <w:rFonts w:ascii="Times New Roman" w:hAnsi="Times New Roman" w:cs="Times New Roman"/>
          <w:sz w:val="24"/>
          <w:szCs w:val="24"/>
          <w:lang w:eastAsia="id-ID"/>
        </w:rPr>
        <w:t xml:space="preserve"> </w:t>
      </w:r>
      <w:proofErr w:type="spellStart"/>
      <w:r w:rsidR="00E226DE" w:rsidRPr="004E608C">
        <w:rPr>
          <w:rFonts w:ascii="Times New Roman" w:hAnsi="Times New Roman" w:cs="Times New Roman"/>
          <w:sz w:val="24"/>
          <w:szCs w:val="24"/>
          <w:lang w:eastAsia="id-ID"/>
        </w:rPr>
        <w:t>kinerja</w:t>
      </w:r>
      <w:proofErr w:type="spellEnd"/>
      <w:r w:rsidR="00E226DE" w:rsidRPr="004E608C">
        <w:rPr>
          <w:rFonts w:ascii="Times New Roman" w:hAnsi="Times New Roman" w:cs="Times New Roman"/>
          <w:sz w:val="24"/>
          <w:szCs w:val="24"/>
          <w:lang w:eastAsia="id-ID"/>
        </w:rPr>
        <w:t xml:space="preserve"> (</w:t>
      </w:r>
      <w:r w:rsidR="00E226DE" w:rsidRPr="004E608C">
        <w:rPr>
          <w:rFonts w:ascii="Times New Roman" w:hAnsi="Times New Roman" w:cs="Times New Roman"/>
          <w:i/>
          <w:sz w:val="24"/>
          <w:szCs w:val="24"/>
          <w:lang w:eastAsia="id-ID"/>
        </w:rPr>
        <w:t>performance</w:t>
      </w:r>
      <w:r w:rsidR="00E226DE">
        <w:rPr>
          <w:rFonts w:ascii="Times New Roman" w:hAnsi="Times New Roman" w:cs="Times New Roman"/>
          <w:i/>
          <w:sz w:val="24"/>
          <w:szCs w:val="24"/>
          <w:lang w:eastAsia="id-ID"/>
        </w:rPr>
        <w:t xml:space="preserve"> accomplishments) </w:t>
      </w:r>
      <w:proofErr w:type="spellStart"/>
      <w:r w:rsidR="00E226DE" w:rsidRPr="004E608C">
        <w:rPr>
          <w:rFonts w:ascii="Times New Roman" w:hAnsi="Times New Roman" w:cs="Times New Roman"/>
          <w:sz w:val="24"/>
          <w:szCs w:val="24"/>
          <w:lang w:eastAsia="id-ID"/>
        </w:rPr>
        <w:t>merupakan</w:t>
      </w:r>
      <w:proofErr w:type="spellEnd"/>
      <w:r w:rsidR="00E226DE" w:rsidRPr="004E608C">
        <w:rPr>
          <w:rFonts w:ascii="Times New Roman" w:hAnsi="Times New Roman" w:cs="Times New Roman"/>
          <w:sz w:val="24"/>
          <w:szCs w:val="24"/>
          <w:lang w:eastAsia="id-ID"/>
        </w:rPr>
        <w:t xml:space="preserve"> </w:t>
      </w:r>
      <w:proofErr w:type="spellStart"/>
      <w:r w:rsidR="00E226DE" w:rsidRPr="004E608C">
        <w:rPr>
          <w:rFonts w:ascii="Times New Roman" w:hAnsi="Times New Roman" w:cs="Times New Roman"/>
          <w:sz w:val="24"/>
          <w:szCs w:val="24"/>
          <w:lang w:eastAsia="id-ID"/>
        </w:rPr>
        <w:t>sumber</w:t>
      </w:r>
      <w:proofErr w:type="spellEnd"/>
      <w:r w:rsidR="00E226DE" w:rsidRPr="004E608C">
        <w:rPr>
          <w:rFonts w:ascii="Times New Roman" w:hAnsi="Times New Roman" w:cs="Times New Roman"/>
          <w:sz w:val="24"/>
          <w:szCs w:val="24"/>
          <w:lang w:eastAsia="id-ID"/>
        </w:rPr>
        <w:t xml:space="preserve"> </w:t>
      </w:r>
      <w:proofErr w:type="spellStart"/>
      <w:r w:rsidR="00E226DE" w:rsidRPr="004E608C">
        <w:rPr>
          <w:rFonts w:ascii="Times New Roman" w:hAnsi="Times New Roman" w:cs="Times New Roman"/>
          <w:sz w:val="24"/>
          <w:szCs w:val="24"/>
          <w:lang w:eastAsia="id-ID"/>
        </w:rPr>
        <w:t>pengharapan</w:t>
      </w:r>
      <w:proofErr w:type="spellEnd"/>
      <w:r w:rsidR="00E226DE" w:rsidRPr="004E608C">
        <w:rPr>
          <w:rFonts w:ascii="Times New Roman" w:hAnsi="Times New Roman" w:cs="Times New Roman"/>
          <w:sz w:val="24"/>
          <w:szCs w:val="24"/>
          <w:lang w:eastAsia="id-ID"/>
        </w:rPr>
        <w:t xml:space="preserve"> yang </w:t>
      </w:r>
      <w:proofErr w:type="spellStart"/>
      <w:r w:rsidR="00E226DE" w:rsidRPr="004E608C">
        <w:rPr>
          <w:rFonts w:ascii="Times New Roman" w:hAnsi="Times New Roman" w:cs="Times New Roman"/>
          <w:sz w:val="24"/>
          <w:szCs w:val="24"/>
          <w:lang w:eastAsia="id-ID"/>
        </w:rPr>
        <w:t>utama</w:t>
      </w:r>
      <w:proofErr w:type="spellEnd"/>
      <w:r w:rsidR="00E226DE" w:rsidRPr="004E608C">
        <w:rPr>
          <w:rFonts w:ascii="Times New Roman" w:hAnsi="Times New Roman" w:cs="Times New Roman"/>
          <w:sz w:val="24"/>
          <w:szCs w:val="24"/>
          <w:lang w:eastAsia="id-ID"/>
        </w:rPr>
        <w:t xml:space="preserve"> </w:t>
      </w:r>
      <w:proofErr w:type="spellStart"/>
      <w:r w:rsidR="00E226DE" w:rsidRPr="004E608C">
        <w:rPr>
          <w:rFonts w:ascii="Times New Roman" w:hAnsi="Times New Roman" w:cs="Times New Roman"/>
          <w:sz w:val="24"/>
          <w:szCs w:val="24"/>
          <w:lang w:eastAsia="id-ID"/>
        </w:rPr>
        <w:t>kar</w:t>
      </w:r>
      <w:r w:rsidR="00E226DE">
        <w:rPr>
          <w:rFonts w:ascii="Times New Roman" w:hAnsi="Times New Roman" w:cs="Times New Roman"/>
          <w:sz w:val="24"/>
          <w:szCs w:val="24"/>
          <w:lang w:eastAsia="id-ID"/>
        </w:rPr>
        <w:t>e</w:t>
      </w:r>
      <w:r w:rsidR="00E226DE" w:rsidRPr="004E608C">
        <w:rPr>
          <w:rFonts w:ascii="Times New Roman" w:hAnsi="Times New Roman" w:cs="Times New Roman"/>
          <w:sz w:val="24"/>
          <w:szCs w:val="24"/>
          <w:lang w:eastAsia="id-ID"/>
        </w:rPr>
        <w:t>na</w:t>
      </w:r>
      <w:proofErr w:type="spellEnd"/>
      <w:r w:rsidR="00E226DE" w:rsidRPr="004E608C">
        <w:rPr>
          <w:rFonts w:ascii="Times New Roman" w:hAnsi="Times New Roman" w:cs="Times New Roman"/>
          <w:sz w:val="24"/>
          <w:szCs w:val="24"/>
          <w:lang w:eastAsia="id-ID"/>
        </w:rPr>
        <w:t xml:space="preserve"> </w:t>
      </w:r>
      <w:proofErr w:type="spellStart"/>
      <w:r w:rsidR="00E226DE" w:rsidRPr="004E608C">
        <w:rPr>
          <w:rFonts w:ascii="Times New Roman" w:hAnsi="Times New Roman" w:cs="Times New Roman"/>
          <w:sz w:val="24"/>
          <w:szCs w:val="24"/>
          <w:lang w:eastAsia="id-ID"/>
        </w:rPr>
        <w:t>didasarkan</w:t>
      </w:r>
      <w:proofErr w:type="spellEnd"/>
      <w:r w:rsidR="00E226DE" w:rsidRPr="004E608C">
        <w:rPr>
          <w:rFonts w:ascii="Times New Roman" w:hAnsi="Times New Roman" w:cs="Times New Roman"/>
          <w:sz w:val="24"/>
          <w:szCs w:val="24"/>
          <w:lang w:eastAsia="id-ID"/>
        </w:rPr>
        <w:t xml:space="preserve"> </w:t>
      </w:r>
      <w:proofErr w:type="spellStart"/>
      <w:r w:rsidR="00E226DE" w:rsidRPr="004E608C">
        <w:rPr>
          <w:rFonts w:ascii="Times New Roman" w:hAnsi="Times New Roman" w:cs="Times New Roman"/>
          <w:sz w:val="24"/>
          <w:szCs w:val="24"/>
          <w:lang w:eastAsia="id-ID"/>
        </w:rPr>
        <w:t>pada</w:t>
      </w:r>
      <w:proofErr w:type="spellEnd"/>
      <w:r w:rsidR="00E226DE" w:rsidRPr="004E608C">
        <w:rPr>
          <w:rFonts w:ascii="Times New Roman" w:hAnsi="Times New Roman" w:cs="Times New Roman"/>
          <w:sz w:val="24"/>
          <w:szCs w:val="24"/>
          <w:lang w:eastAsia="id-ID"/>
        </w:rPr>
        <w:t xml:space="preserve"> </w:t>
      </w:r>
      <w:proofErr w:type="spellStart"/>
      <w:r w:rsidR="00E226DE" w:rsidRPr="004E608C">
        <w:rPr>
          <w:rFonts w:ascii="Times New Roman" w:hAnsi="Times New Roman" w:cs="Times New Roman"/>
          <w:sz w:val="24"/>
          <w:szCs w:val="24"/>
          <w:lang w:eastAsia="id-ID"/>
        </w:rPr>
        <w:t>pengalaman</w:t>
      </w:r>
      <w:proofErr w:type="spellEnd"/>
      <w:r w:rsidR="00E226DE" w:rsidRPr="004E608C">
        <w:rPr>
          <w:rFonts w:ascii="Times New Roman" w:hAnsi="Times New Roman" w:cs="Times New Roman"/>
          <w:sz w:val="24"/>
          <w:szCs w:val="24"/>
          <w:lang w:eastAsia="id-ID"/>
        </w:rPr>
        <w:t xml:space="preserve"> </w:t>
      </w:r>
      <w:proofErr w:type="spellStart"/>
      <w:r w:rsidR="00E226DE" w:rsidRPr="004E608C">
        <w:rPr>
          <w:rFonts w:ascii="Times New Roman" w:hAnsi="Times New Roman" w:cs="Times New Roman"/>
          <w:sz w:val="24"/>
          <w:szCs w:val="24"/>
          <w:lang w:eastAsia="id-ID"/>
        </w:rPr>
        <w:t>individu</w:t>
      </w:r>
      <w:proofErr w:type="spellEnd"/>
      <w:r w:rsidR="00E226DE" w:rsidRPr="004E608C">
        <w:rPr>
          <w:rFonts w:ascii="Times New Roman" w:hAnsi="Times New Roman" w:cs="Times New Roman"/>
          <w:sz w:val="24"/>
          <w:szCs w:val="24"/>
          <w:lang w:eastAsia="id-ID"/>
        </w:rPr>
        <w:t xml:space="preserve"> </w:t>
      </w:r>
      <w:proofErr w:type="spellStart"/>
      <w:r w:rsidR="00E226DE" w:rsidRPr="004E608C">
        <w:rPr>
          <w:rFonts w:ascii="Times New Roman" w:hAnsi="Times New Roman" w:cs="Times New Roman"/>
          <w:sz w:val="24"/>
          <w:szCs w:val="24"/>
          <w:lang w:eastAsia="id-ID"/>
        </w:rPr>
        <w:t>ketika</w:t>
      </w:r>
      <w:proofErr w:type="spellEnd"/>
      <w:r w:rsidR="00E226DE" w:rsidRPr="004E608C">
        <w:rPr>
          <w:rFonts w:ascii="Times New Roman" w:hAnsi="Times New Roman" w:cs="Times New Roman"/>
          <w:sz w:val="24"/>
          <w:szCs w:val="24"/>
          <w:lang w:eastAsia="id-ID"/>
        </w:rPr>
        <w:t xml:space="preserve"> </w:t>
      </w:r>
      <w:proofErr w:type="spellStart"/>
      <w:r w:rsidR="00E226DE" w:rsidRPr="004E608C">
        <w:rPr>
          <w:rFonts w:ascii="Times New Roman" w:hAnsi="Times New Roman" w:cs="Times New Roman"/>
          <w:sz w:val="24"/>
          <w:szCs w:val="24"/>
          <w:lang w:eastAsia="id-ID"/>
        </w:rPr>
        <w:t>berhasil</w:t>
      </w:r>
      <w:proofErr w:type="spellEnd"/>
      <w:r w:rsidR="00E226DE" w:rsidRPr="004E608C">
        <w:rPr>
          <w:rFonts w:ascii="Times New Roman" w:hAnsi="Times New Roman" w:cs="Times New Roman"/>
          <w:sz w:val="24"/>
          <w:szCs w:val="24"/>
          <w:lang w:eastAsia="id-ID"/>
        </w:rPr>
        <w:t xml:space="preserve"> </w:t>
      </w:r>
      <w:proofErr w:type="spellStart"/>
      <w:r w:rsidR="00E226DE" w:rsidRPr="004E608C">
        <w:rPr>
          <w:rFonts w:ascii="Times New Roman" w:hAnsi="Times New Roman" w:cs="Times New Roman"/>
          <w:sz w:val="24"/>
          <w:szCs w:val="24"/>
          <w:lang w:eastAsia="id-ID"/>
        </w:rPr>
        <w:t>mengerjakan</w:t>
      </w:r>
      <w:proofErr w:type="spellEnd"/>
      <w:r w:rsidR="00E226DE" w:rsidRPr="004E608C">
        <w:rPr>
          <w:rFonts w:ascii="Times New Roman" w:hAnsi="Times New Roman" w:cs="Times New Roman"/>
          <w:sz w:val="24"/>
          <w:szCs w:val="24"/>
          <w:lang w:eastAsia="id-ID"/>
        </w:rPr>
        <w:t xml:space="preserve"> </w:t>
      </w:r>
      <w:proofErr w:type="spellStart"/>
      <w:r w:rsidR="00E226DE" w:rsidRPr="004E608C">
        <w:rPr>
          <w:rFonts w:ascii="Times New Roman" w:hAnsi="Times New Roman" w:cs="Times New Roman"/>
          <w:sz w:val="24"/>
          <w:szCs w:val="24"/>
          <w:lang w:eastAsia="id-ID"/>
        </w:rPr>
        <w:t>sesuatu</w:t>
      </w:r>
      <w:proofErr w:type="spellEnd"/>
      <w:r w:rsidR="00E226DE" w:rsidRPr="004E608C">
        <w:rPr>
          <w:rFonts w:ascii="Times New Roman" w:hAnsi="Times New Roman" w:cs="Times New Roman"/>
          <w:sz w:val="24"/>
          <w:szCs w:val="24"/>
          <w:lang w:eastAsia="id-ID"/>
        </w:rPr>
        <w:t xml:space="preserve"> </w:t>
      </w:r>
      <w:proofErr w:type="spellStart"/>
      <w:r w:rsidR="00E226DE" w:rsidRPr="004E608C">
        <w:rPr>
          <w:rFonts w:ascii="Times New Roman" w:hAnsi="Times New Roman" w:cs="Times New Roman"/>
          <w:sz w:val="24"/>
          <w:szCs w:val="24"/>
          <w:lang w:eastAsia="id-ID"/>
        </w:rPr>
        <w:t>hal</w:t>
      </w:r>
      <w:proofErr w:type="spellEnd"/>
      <w:r w:rsidR="00E226DE" w:rsidRPr="004E608C">
        <w:rPr>
          <w:rFonts w:ascii="Times New Roman" w:hAnsi="Times New Roman" w:cs="Times New Roman"/>
          <w:sz w:val="24"/>
          <w:szCs w:val="24"/>
          <w:lang w:eastAsia="id-ID"/>
        </w:rPr>
        <w:t xml:space="preserve"> </w:t>
      </w:r>
      <w:proofErr w:type="spellStart"/>
      <w:r w:rsidR="00E226DE" w:rsidRPr="004E608C">
        <w:rPr>
          <w:rFonts w:ascii="Times New Roman" w:hAnsi="Times New Roman" w:cs="Times New Roman"/>
          <w:sz w:val="24"/>
          <w:szCs w:val="24"/>
          <w:lang w:eastAsia="id-ID"/>
        </w:rPr>
        <w:t>dengan</w:t>
      </w:r>
      <w:proofErr w:type="spellEnd"/>
      <w:r w:rsidR="00E226DE" w:rsidRPr="004E608C">
        <w:rPr>
          <w:rFonts w:ascii="Times New Roman" w:hAnsi="Times New Roman" w:cs="Times New Roman"/>
          <w:sz w:val="24"/>
          <w:szCs w:val="24"/>
          <w:lang w:eastAsia="id-ID"/>
        </w:rPr>
        <w:t xml:space="preserve"> </w:t>
      </w:r>
      <w:proofErr w:type="spellStart"/>
      <w:r w:rsidR="00E226DE" w:rsidRPr="004E608C">
        <w:rPr>
          <w:rFonts w:ascii="Times New Roman" w:hAnsi="Times New Roman" w:cs="Times New Roman"/>
          <w:sz w:val="24"/>
          <w:szCs w:val="24"/>
          <w:lang w:eastAsia="id-ID"/>
        </w:rPr>
        <w:t>baik</w:t>
      </w:r>
      <w:proofErr w:type="spellEnd"/>
      <w:r w:rsidR="00E226DE">
        <w:rPr>
          <w:rFonts w:ascii="Times New Roman" w:hAnsi="Times New Roman" w:cs="Times New Roman"/>
          <w:sz w:val="24"/>
          <w:szCs w:val="24"/>
          <w:lang w:eastAsia="id-ID"/>
        </w:rPr>
        <w:t>. (2)</w:t>
      </w:r>
      <w:r w:rsidR="00373DFC">
        <w:rPr>
          <w:rFonts w:ascii="Times New Roman" w:hAnsi="Times New Roman" w:cs="Times New Roman"/>
          <w:sz w:val="24"/>
          <w:szCs w:val="24"/>
          <w:lang w:eastAsia="id-ID"/>
        </w:rPr>
        <w:t xml:space="preserve"> </w:t>
      </w:r>
      <w:proofErr w:type="spellStart"/>
      <w:r w:rsidR="00B14A57">
        <w:rPr>
          <w:rFonts w:ascii="Times New Roman" w:hAnsi="Times New Roman" w:cs="Times New Roman"/>
          <w:sz w:val="24"/>
          <w:szCs w:val="24"/>
          <w:lang w:eastAsia="id-ID"/>
        </w:rPr>
        <w:t>P</w:t>
      </w:r>
      <w:r w:rsidR="00373DFC" w:rsidRPr="004E608C">
        <w:rPr>
          <w:rFonts w:ascii="Times New Roman" w:hAnsi="Times New Roman" w:cs="Times New Roman"/>
          <w:sz w:val="24"/>
          <w:szCs w:val="24"/>
          <w:lang w:eastAsia="id-ID"/>
        </w:rPr>
        <w:t>engalaman</w:t>
      </w:r>
      <w:proofErr w:type="spellEnd"/>
      <w:r w:rsidR="00373DFC" w:rsidRPr="004E608C">
        <w:rPr>
          <w:rFonts w:ascii="Times New Roman" w:hAnsi="Times New Roman" w:cs="Times New Roman"/>
          <w:sz w:val="24"/>
          <w:szCs w:val="24"/>
          <w:lang w:eastAsia="id-ID"/>
        </w:rPr>
        <w:t xml:space="preserve"> orang lain (</w:t>
      </w:r>
      <w:r w:rsidR="00373DFC" w:rsidRPr="004E608C">
        <w:rPr>
          <w:rFonts w:ascii="Times New Roman" w:hAnsi="Times New Roman" w:cs="Times New Roman"/>
          <w:i/>
          <w:sz w:val="24"/>
          <w:szCs w:val="24"/>
          <w:lang w:eastAsia="id-ID"/>
        </w:rPr>
        <w:t>vicarious experience</w:t>
      </w:r>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adalah</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pengalam</w:t>
      </w:r>
      <w:proofErr w:type="spellEnd"/>
      <w:r w:rsidR="00373DFC" w:rsidRPr="004E608C">
        <w:rPr>
          <w:rFonts w:ascii="Times New Roman" w:hAnsi="Times New Roman" w:cs="Times New Roman"/>
          <w:sz w:val="24"/>
          <w:szCs w:val="24"/>
          <w:lang w:val="id-ID" w:eastAsia="id-ID"/>
        </w:rPr>
        <w:t>an</w:t>
      </w:r>
      <w:r w:rsidR="00373DFC">
        <w:rPr>
          <w:rFonts w:ascii="Times New Roman" w:hAnsi="Times New Roman" w:cs="Times New Roman"/>
          <w:sz w:val="24"/>
          <w:szCs w:val="24"/>
          <w:lang w:eastAsia="id-ID"/>
        </w:rPr>
        <w:t xml:space="preserve"> yang </w:t>
      </w:r>
      <w:proofErr w:type="spellStart"/>
      <w:r w:rsidR="00373DFC">
        <w:rPr>
          <w:rFonts w:ascii="Times New Roman" w:hAnsi="Times New Roman" w:cs="Times New Roman"/>
          <w:sz w:val="24"/>
          <w:szCs w:val="24"/>
          <w:lang w:eastAsia="id-ID"/>
        </w:rPr>
        <w:t>didapat</w:t>
      </w:r>
      <w:proofErr w:type="spellEnd"/>
      <w:r w:rsidR="00373DFC">
        <w:rPr>
          <w:rFonts w:ascii="Times New Roman" w:hAnsi="Times New Roman" w:cs="Times New Roman"/>
          <w:sz w:val="24"/>
          <w:szCs w:val="24"/>
          <w:lang w:eastAsia="id-ID"/>
        </w:rPr>
        <w:t xml:space="preserve"> </w:t>
      </w:r>
      <w:proofErr w:type="spellStart"/>
      <w:r w:rsidR="00373DFC">
        <w:rPr>
          <w:rFonts w:ascii="Times New Roman" w:hAnsi="Times New Roman" w:cs="Times New Roman"/>
          <w:sz w:val="24"/>
          <w:szCs w:val="24"/>
          <w:lang w:eastAsia="id-ID"/>
        </w:rPr>
        <w:t>ketika</w:t>
      </w:r>
      <w:proofErr w:type="spellEnd"/>
      <w:r w:rsidR="00373DFC">
        <w:rPr>
          <w:rFonts w:ascii="Times New Roman" w:hAnsi="Times New Roman" w:cs="Times New Roman"/>
          <w:sz w:val="24"/>
          <w:szCs w:val="24"/>
          <w:lang w:eastAsia="id-ID"/>
        </w:rPr>
        <w:t xml:space="preserve"> </w:t>
      </w:r>
      <w:proofErr w:type="spellStart"/>
      <w:r w:rsidR="00373DFC">
        <w:rPr>
          <w:rFonts w:ascii="Times New Roman" w:hAnsi="Times New Roman" w:cs="Times New Roman"/>
          <w:sz w:val="24"/>
          <w:szCs w:val="24"/>
          <w:lang w:eastAsia="id-ID"/>
        </w:rPr>
        <w:t>indivi</w:t>
      </w:r>
      <w:r w:rsidR="00373DFC" w:rsidRPr="004E608C">
        <w:rPr>
          <w:rFonts w:ascii="Times New Roman" w:hAnsi="Times New Roman" w:cs="Times New Roman"/>
          <w:sz w:val="24"/>
          <w:szCs w:val="24"/>
          <w:lang w:eastAsia="id-ID"/>
        </w:rPr>
        <w:t>du</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melihat</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keberhasilan</w:t>
      </w:r>
      <w:proofErr w:type="spellEnd"/>
      <w:r w:rsidR="00373DFC" w:rsidRPr="004E608C">
        <w:rPr>
          <w:rFonts w:ascii="Times New Roman" w:hAnsi="Times New Roman" w:cs="Times New Roman"/>
          <w:sz w:val="24"/>
          <w:szCs w:val="24"/>
          <w:lang w:eastAsia="id-ID"/>
        </w:rPr>
        <w:t xml:space="preserve"> orang lain </w:t>
      </w:r>
      <w:proofErr w:type="spellStart"/>
      <w:r w:rsidR="00373DFC" w:rsidRPr="004E608C">
        <w:rPr>
          <w:rFonts w:ascii="Times New Roman" w:hAnsi="Times New Roman" w:cs="Times New Roman"/>
          <w:sz w:val="24"/>
          <w:szCs w:val="24"/>
          <w:lang w:eastAsia="id-ID"/>
        </w:rPr>
        <w:t>dalam</w:t>
      </w:r>
      <w:proofErr w:type="spellEnd"/>
      <w:r w:rsidR="00373DFC" w:rsidRPr="004E608C">
        <w:rPr>
          <w:rFonts w:ascii="Times New Roman" w:hAnsi="Times New Roman" w:cs="Times New Roman"/>
          <w:sz w:val="24"/>
          <w:szCs w:val="24"/>
          <w:lang w:eastAsia="id-ID"/>
        </w:rPr>
        <w:t xml:space="preserve"> </w:t>
      </w:r>
      <w:proofErr w:type="spellStart"/>
      <w:r w:rsidR="00373DFC">
        <w:rPr>
          <w:rFonts w:ascii="Times New Roman" w:hAnsi="Times New Roman" w:cs="Times New Roman"/>
          <w:sz w:val="24"/>
          <w:szCs w:val="24"/>
          <w:lang w:eastAsia="id-ID"/>
        </w:rPr>
        <w:t>mengerjakan</w:t>
      </w:r>
      <w:proofErr w:type="spellEnd"/>
      <w:r w:rsidR="00373DFC">
        <w:rPr>
          <w:rFonts w:ascii="Times New Roman" w:hAnsi="Times New Roman" w:cs="Times New Roman"/>
          <w:sz w:val="24"/>
          <w:szCs w:val="24"/>
          <w:lang w:eastAsia="id-ID"/>
        </w:rPr>
        <w:t xml:space="preserve"> </w:t>
      </w:r>
      <w:proofErr w:type="spellStart"/>
      <w:r w:rsidR="00373DFC">
        <w:rPr>
          <w:rFonts w:ascii="Times New Roman" w:hAnsi="Times New Roman" w:cs="Times New Roman"/>
          <w:sz w:val="24"/>
          <w:szCs w:val="24"/>
          <w:lang w:eastAsia="id-ID"/>
        </w:rPr>
        <w:t>tugas</w:t>
      </w:r>
      <w:proofErr w:type="spellEnd"/>
      <w:r w:rsidR="00373DFC">
        <w:rPr>
          <w:rFonts w:ascii="Times New Roman" w:hAnsi="Times New Roman" w:cs="Times New Roman"/>
          <w:sz w:val="24"/>
          <w:szCs w:val="24"/>
          <w:lang w:eastAsia="id-ID"/>
        </w:rPr>
        <w:t xml:space="preserve"> </w:t>
      </w:r>
      <w:proofErr w:type="spellStart"/>
      <w:r w:rsidR="00373DFC">
        <w:rPr>
          <w:rFonts w:ascii="Times New Roman" w:hAnsi="Times New Roman" w:cs="Times New Roman"/>
          <w:sz w:val="24"/>
          <w:szCs w:val="24"/>
          <w:lang w:eastAsia="id-ID"/>
        </w:rPr>
        <w:t>dengan</w:t>
      </w:r>
      <w:proofErr w:type="spellEnd"/>
      <w:r w:rsidR="00373DFC">
        <w:rPr>
          <w:rFonts w:ascii="Times New Roman" w:hAnsi="Times New Roman" w:cs="Times New Roman"/>
          <w:sz w:val="24"/>
          <w:szCs w:val="24"/>
          <w:lang w:eastAsia="id-ID"/>
        </w:rPr>
        <w:t xml:space="preserve"> </w:t>
      </w:r>
      <w:proofErr w:type="spellStart"/>
      <w:r w:rsidR="00373DFC">
        <w:rPr>
          <w:rFonts w:ascii="Times New Roman" w:hAnsi="Times New Roman" w:cs="Times New Roman"/>
          <w:sz w:val="24"/>
          <w:szCs w:val="24"/>
          <w:lang w:eastAsia="id-ID"/>
        </w:rPr>
        <w:t>baik</w:t>
      </w:r>
      <w:proofErr w:type="spellEnd"/>
      <w:r w:rsidR="00373DFC">
        <w:rPr>
          <w:rFonts w:ascii="Times New Roman" w:hAnsi="Times New Roman" w:cs="Times New Roman"/>
          <w:sz w:val="24"/>
          <w:szCs w:val="24"/>
          <w:lang w:eastAsia="id-ID"/>
        </w:rPr>
        <w:t xml:space="preserve">. </w:t>
      </w:r>
      <w:proofErr w:type="spellStart"/>
      <w:r w:rsidR="00373DFC">
        <w:rPr>
          <w:rFonts w:ascii="Times New Roman" w:hAnsi="Times New Roman" w:cs="Times New Roman"/>
          <w:sz w:val="24"/>
          <w:szCs w:val="24"/>
          <w:lang w:eastAsia="id-ID"/>
        </w:rPr>
        <w:t>I</w:t>
      </w:r>
      <w:r w:rsidR="00373DFC" w:rsidRPr="004E608C">
        <w:rPr>
          <w:rFonts w:ascii="Times New Roman" w:hAnsi="Times New Roman" w:cs="Times New Roman"/>
          <w:sz w:val="24"/>
          <w:szCs w:val="24"/>
          <w:lang w:eastAsia="id-ID"/>
        </w:rPr>
        <w:t>ndividu</w:t>
      </w:r>
      <w:proofErr w:type="spellEnd"/>
      <w:r w:rsidR="00373DFC" w:rsidRPr="004E608C">
        <w:rPr>
          <w:rFonts w:ascii="Times New Roman" w:hAnsi="Times New Roman" w:cs="Times New Roman"/>
          <w:sz w:val="24"/>
          <w:szCs w:val="24"/>
          <w:lang w:eastAsia="id-ID"/>
        </w:rPr>
        <w:t xml:space="preserve"> yang </w:t>
      </w:r>
      <w:proofErr w:type="spellStart"/>
      <w:r w:rsidR="00373DFC" w:rsidRPr="004E608C">
        <w:rPr>
          <w:rFonts w:ascii="Times New Roman" w:hAnsi="Times New Roman" w:cs="Times New Roman"/>
          <w:sz w:val="24"/>
          <w:szCs w:val="24"/>
          <w:lang w:eastAsia="id-ID"/>
        </w:rPr>
        <w:t>melihat</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atau</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mengamati</w:t>
      </w:r>
      <w:proofErr w:type="spellEnd"/>
      <w:r w:rsidR="00373DFC" w:rsidRPr="004E608C">
        <w:rPr>
          <w:rFonts w:ascii="Times New Roman" w:hAnsi="Times New Roman" w:cs="Times New Roman"/>
          <w:sz w:val="24"/>
          <w:szCs w:val="24"/>
          <w:lang w:eastAsia="id-ID"/>
        </w:rPr>
        <w:t xml:space="preserve"> orang lain yang </w:t>
      </w:r>
      <w:proofErr w:type="spellStart"/>
      <w:r w:rsidR="00373DFC" w:rsidRPr="004E608C">
        <w:rPr>
          <w:rFonts w:ascii="Times New Roman" w:hAnsi="Times New Roman" w:cs="Times New Roman"/>
          <w:sz w:val="24"/>
          <w:szCs w:val="24"/>
          <w:lang w:eastAsia="id-ID"/>
        </w:rPr>
        <w:t>mencapai</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keberhasilan</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dapat</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menimbulkan</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persepsi</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i/>
          <w:sz w:val="24"/>
          <w:szCs w:val="24"/>
          <w:lang w:eastAsia="id-ID"/>
        </w:rPr>
        <w:t>self efficacy</w:t>
      </w:r>
      <w:proofErr w:type="spellEnd"/>
      <w:r w:rsidR="00373DFC" w:rsidRPr="004E608C">
        <w:rPr>
          <w:rFonts w:ascii="Times New Roman" w:hAnsi="Times New Roman" w:cs="Times New Roman"/>
          <w:sz w:val="24"/>
          <w:szCs w:val="24"/>
          <w:lang w:eastAsia="id-ID"/>
        </w:rPr>
        <w:t>-nya</w:t>
      </w:r>
      <w:r w:rsidR="00373DFC">
        <w:rPr>
          <w:rFonts w:ascii="Times New Roman" w:hAnsi="Times New Roman" w:cs="Times New Roman"/>
          <w:sz w:val="24"/>
          <w:szCs w:val="24"/>
          <w:lang w:eastAsia="id-ID"/>
        </w:rPr>
        <w:t xml:space="preserve">. (3) </w:t>
      </w:r>
      <w:proofErr w:type="spellStart"/>
      <w:r w:rsidR="00B14A57">
        <w:rPr>
          <w:rFonts w:ascii="Times New Roman" w:hAnsi="Times New Roman" w:cs="Times New Roman"/>
          <w:sz w:val="24"/>
          <w:szCs w:val="24"/>
          <w:lang w:eastAsia="id-ID"/>
        </w:rPr>
        <w:t>P</w:t>
      </w:r>
      <w:r w:rsidR="00373DFC" w:rsidRPr="004E608C">
        <w:rPr>
          <w:rFonts w:ascii="Times New Roman" w:hAnsi="Times New Roman" w:cs="Times New Roman"/>
          <w:sz w:val="24"/>
          <w:szCs w:val="24"/>
          <w:lang w:eastAsia="id-ID"/>
        </w:rPr>
        <w:t>ersuasi</w:t>
      </w:r>
      <w:proofErr w:type="spellEnd"/>
      <w:r w:rsidR="00373DFC" w:rsidRPr="004E608C">
        <w:rPr>
          <w:rFonts w:ascii="Times New Roman" w:hAnsi="Times New Roman" w:cs="Times New Roman"/>
          <w:sz w:val="24"/>
          <w:szCs w:val="24"/>
          <w:lang w:eastAsia="id-ID"/>
        </w:rPr>
        <w:t xml:space="preserve"> verbal (</w:t>
      </w:r>
      <w:r w:rsidR="00373DFC" w:rsidRPr="004E608C">
        <w:rPr>
          <w:rFonts w:ascii="Times New Roman" w:hAnsi="Times New Roman" w:cs="Times New Roman"/>
          <w:i/>
          <w:sz w:val="24"/>
          <w:szCs w:val="24"/>
          <w:lang w:eastAsia="id-ID"/>
        </w:rPr>
        <w:t>verbal persuasion</w:t>
      </w:r>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digunakan</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untuk</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memberi</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keyakinan</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kepada</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seseorang</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bahwa</w:t>
      </w:r>
      <w:proofErr w:type="spellEnd"/>
      <w:r w:rsidR="00373DFC" w:rsidRPr="004E608C">
        <w:rPr>
          <w:rFonts w:ascii="Times New Roman" w:hAnsi="Times New Roman" w:cs="Times New Roman"/>
          <w:sz w:val="24"/>
          <w:szCs w:val="24"/>
          <w:lang w:eastAsia="id-ID"/>
        </w:rPr>
        <w:t xml:space="preserve"> </w:t>
      </w:r>
      <w:proofErr w:type="spellStart"/>
      <w:proofErr w:type="gramStart"/>
      <w:r w:rsidR="00373DFC" w:rsidRPr="004E608C">
        <w:rPr>
          <w:rFonts w:ascii="Times New Roman" w:hAnsi="Times New Roman" w:cs="Times New Roman"/>
          <w:sz w:val="24"/>
          <w:szCs w:val="24"/>
          <w:lang w:eastAsia="id-ID"/>
        </w:rPr>
        <w:t>ia</w:t>
      </w:r>
      <w:proofErr w:type="spellEnd"/>
      <w:proofErr w:type="gram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memiliki</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suatu</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kemampuan</w:t>
      </w:r>
      <w:proofErr w:type="spellEnd"/>
      <w:r w:rsidR="00373DFC" w:rsidRPr="004E608C">
        <w:rPr>
          <w:rFonts w:ascii="Times New Roman" w:hAnsi="Times New Roman" w:cs="Times New Roman"/>
          <w:sz w:val="24"/>
          <w:szCs w:val="24"/>
          <w:lang w:eastAsia="id-ID"/>
        </w:rPr>
        <w:t xml:space="preserve"> yang </w:t>
      </w:r>
      <w:proofErr w:type="spellStart"/>
      <w:r w:rsidR="00373DFC" w:rsidRPr="004E608C">
        <w:rPr>
          <w:rFonts w:ascii="Times New Roman" w:hAnsi="Times New Roman" w:cs="Times New Roman"/>
          <w:sz w:val="24"/>
          <w:szCs w:val="24"/>
          <w:lang w:eastAsia="id-ID"/>
        </w:rPr>
        <w:t>memadai</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untuk</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mencapai</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apa</w:t>
      </w:r>
      <w:proofErr w:type="spellEnd"/>
      <w:r w:rsidR="00373DFC" w:rsidRPr="004E608C">
        <w:rPr>
          <w:rFonts w:ascii="Times New Roman" w:hAnsi="Times New Roman" w:cs="Times New Roman"/>
          <w:sz w:val="24"/>
          <w:szCs w:val="24"/>
          <w:lang w:eastAsia="id-ID"/>
        </w:rPr>
        <w:t xml:space="preserve"> yang </w:t>
      </w:r>
      <w:proofErr w:type="spellStart"/>
      <w:r w:rsidR="00373DFC" w:rsidRPr="004E608C">
        <w:rPr>
          <w:rFonts w:ascii="Times New Roman" w:hAnsi="Times New Roman" w:cs="Times New Roman"/>
          <w:sz w:val="24"/>
          <w:szCs w:val="24"/>
          <w:lang w:eastAsia="id-ID"/>
        </w:rPr>
        <w:t>ia</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inginkan</w:t>
      </w:r>
      <w:proofErr w:type="spellEnd"/>
      <w:r w:rsidR="00373DFC">
        <w:rPr>
          <w:rFonts w:ascii="Times New Roman" w:hAnsi="Times New Roman" w:cs="Times New Roman"/>
          <w:sz w:val="24"/>
          <w:szCs w:val="24"/>
          <w:lang w:eastAsia="id-ID"/>
        </w:rPr>
        <w:t xml:space="preserve">. (4) </w:t>
      </w:r>
      <w:proofErr w:type="spellStart"/>
      <w:r w:rsidR="00B14A57">
        <w:rPr>
          <w:rFonts w:ascii="Times New Roman" w:hAnsi="Times New Roman" w:cs="Times New Roman"/>
          <w:sz w:val="24"/>
          <w:szCs w:val="24"/>
          <w:lang w:eastAsia="id-ID"/>
        </w:rPr>
        <w:t>D</w:t>
      </w:r>
      <w:r w:rsidR="00373DFC" w:rsidRPr="004E608C">
        <w:rPr>
          <w:rFonts w:ascii="Times New Roman" w:hAnsi="Times New Roman" w:cs="Times New Roman"/>
          <w:sz w:val="24"/>
          <w:szCs w:val="24"/>
          <w:lang w:eastAsia="id-ID"/>
        </w:rPr>
        <w:t>orongan</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emosional</w:t>
      </w:r>
      <w:proofErr w:type="spellEnd"/>
      <w:r w:rsidR="00373DFC" w:rsidRPr="004E608C">
        <w:rPr>
          <w:rFonts w:ascii="Times New Roman" w:hAnsi="Times New Roman" w:cs="Times New Roman"/>
          <w:sz w:val="24"/>
          <w:szCs w:val="24"/>
          <w:lang w:eastAsia="id-ID"/>
        </w:rPr>
        <w:t xml:space="preserve"> (</w:t>
      </w:r>
      <w:r w:rsidR="00373DFC" w:rsidRPr="004E608C">
        <w:rPr>
          <w:rFonts w:ascii="Times New Roman" w:hAnsi="Times New Roman" w:cs="Times New Roman"/>
          <w:i/>
          <w:sz w:val="24"/>
          <w:szCs w:val="24"/>
          <w:lang w:eastAsia="id-ID"/>
        </w:rPr>
        <w:t>emotional arousal</w:t>
      </w:r>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lastRenderedPageBreak/>
        <w:t>adalah</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muncul</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dan</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naiknya</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emosi</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seseorang</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ketika</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individu</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berada</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dalam</w:t>
      </w:r>
      <w:proofErr w:type="spellEnd"/>
      <w:r w:rsidR="00373DFC" w:rsidRPr="004E608C">
        <w:rPr>
          <w:rFonts w:ascii="Times New Roman" w:hAnsi="Times New Roman" w:cs="Times New Roman"/>
          <w:sz w:val="24"/>
          <w:szCs w:val="24"/>
          <w:lang w:eastAsia="id-ID"/>
        </w:rPr>
        <w:t xml:space="preserve"> </w:t>
      </w:r>
      <w:proofErr w:type="spellStart"/>
      <w:r w:rsidR="00373DFC" w:rsidRPr="004E608C">
        <w:rPr>
          <w:rFonts w:ascii="Times New Roman" w:hAnsi="Times New Roman" w:cs="Times New Roman"/>
          <w:sz w:val="24"/>
          <w:szCs w:val="24"/>
          <w:lang w:eastAsia="id-ID"/>
        </w:rPr>
        <w:t>situasi</w:t>
      </w:r>
      <w:proofErr w:type="spellEnd"/>
      <w:r w:rsidR="00373DFC" w:rsidRPr="004E608C">
        <w:rPr>
          <w:rFonts w:ascii="Times New Roman" w:hAnsi="Times New Roman" w:cs="Times New Roman"/>
          <w:sz w:val="24"/>
          <w:szCs w:val="24"/>
          <w:lang w:eastAsia="id-ID"/>
        </w:rPr>
        <w:t xml:space="preserve"> yang </w:t>
      </w:r>
      <w:proofErr w:type="spellStart"/>
      <w:r w:rsidR="00373DFC" w:rsidRPr="004E608C">
        <w:rPr>
          <w:rFonts w:ascii="Times New Roman" w:hAnsi="Times New Roman" w:cs="Times New Roman"/>
          <w:sz w:val="24"/>
          <w:szCs w:val="24"/>
          <w:lang w:eastAsia="id-ID"/>
        </w:rPr>
        <w:t>tertekan</w:t>
      </w:r>
      <w:proofErr w:type="spellEnd"/>
      <w:r w:rsidR="00380E39">
        <w:rPr>
          <w:rFonts w:ascii="Times New Roman" w:hAnsi="Times New Roman" w:cs="Times New Roman"/>
          <w:sz w:val="24"/>
          <w:szCs w:val="24"/>
          <w:lang w:eastAsia="id-ID"/>
        </w:rPr>
        <w:t>.</w:t>
      </w:r>
    </w:p>
    <w:p w:rsidR="00380E39" w:rsidRDefault="00380E39" w:rsidP="00380E39">
      <w:pPr>
        <w:spacing w:after="0" w:line="360" w:lineRule="auto"/>
        <w:ind w:right="-23" w:firstLine="72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 xml:space="preserve">Bandura (1999: 28) mengemukakan bahwa </w:t>
      </w:r>
      <w:r>
        <w:rPr>
          <w:rFonts w:ascii="Times New Roman" w:eastAsia="Times New Roman" w:hAnsi="Times New Roman" w:cs="Times New Roman"/>
          <w:i/>
          <w:sz w:val="24"/>
          <w:szCs w:val="24"/>
          <w:lang w:eastAsia="id-ID"/>
        </w:rPr>
        <w:t xml:space="preserve">self efficacy </w:t>
      </w:r>
      <w:r>
        <w:rPr>
          <w:rFonts w:ascii="Times New Roman" w:eastAsia="Times New Roman" w:hAnsi="Times New Roman" w:cs="Times New Roman"/>
          <w:sz w:val="24"/>
          <w:szCs w:val="24"/>
          <w:lang w:eastAsia="id-ID"/>
        </w:rPr>
        <w:t xml:space="preserve">merupakan dasar dari pengambilan keputusan seseorang, seperti: </w:t>
      </w:r>
      <w:r w:rsidRPr="004E608C">
        <w:rPr>
          <w:rFonts w:ascii="Times New Roman" w:eastAsia="Times New Roman" w:hAnsi="Times New Roman" w:cs="Times New Roman"/>
          <w:sz w:val="24"/>
          <w:szCs w:val="24"/>
          <w:lang w:eastAsia="id-ID"/>
        </w:rPr>
        <w:t>(1) Mempengaruhi pengambilan keputusannya, dan mempengaruhi tindakan yang akan dilakukannya. Ses</w:t>
      </w:r>
      <w:r>
        <w:rPr>
          <w:rFonts w:ascii="Times New Roman" w:eastAsia="Times New Roman" w:hAnsi="Times New Roman" w:cs="Times New Roman"/>
          <w:sz w:val="24"/>
          <w:szCs w:val="24"/>
          <w:lang w:eastAsia="id-ID"/>
        </w:rPr>
        <w:t>e</w:t>
      </w:r>
      <w:r w:rsidRPr="004E608C">
        <w:rPr>
          <w:rFonts w:ascii="Times New Roman" w:eastAsia="Times New Roman" w:hAnsi="Times New Roman" w:cs="Times New Roman"/>
          <w:sz w:val="24"/>
          <w:szCs w:val="24"/>
          <w:lang w:eastAsia="id-ID"/>
        </w:rPr>
        <w:t>orang cenderung akan menjalankan sesuatu apabila ia merasa kompeten dan percaya diri dan akan menghidarinya apabila tidak;</w:t>
      </w:r>
      <w:r>
        <w:rPr>
          <w:rFonts w:ascii="Times New Roman" w:eastAsia="Times New Roman" w:hAnsi="Times New Roman" w:cs="Times New Roman"/>
          <w:sz w:val="24"/>
          <w:szCs w:val="24"/>
          <w:lang w:eastAsia="id-ID"/>
        </w:rPr>
        <w:t xml:space="preserve"> </w:t>
      </w:r>
      <w:r w:rsidRPr="004E608C">
        <w:rPr>
          <w:rFonts w:ascii="Times New Roman" w:eastAsia="Times New Roman" w:hAnsi="Times New Roman" w:cs="Times New Roman"/>
          <w:sz w:val="24"/>
          <w:szCs w:val="24"/>
          <w:lang w:eastAsia="id-ID"/>
        </w:rPr>
        <w:t xml:space="preserve">(2) Membantu seberapa jauh upaya ia bertindak dalam suatu aktivitas, berapa lama ia bertahan apabila mendapat masalah, dan seberapa fleksibel dalam suatu situasi yang kurang menguntungkan baginya. Makin besar </w:t>
      </w:r>
      <w:r w:rsidRPr="004E608C">
        <w:rPr>
          <w:rFonts w:ascii="Times New Roman" w:eastAsia="Times New Roman" w:hAnsi="Times New Roman" w:cs="Times New Roman"/>
          <w:i/>
          <w:sz w:val="24"/>
          <w:szCs w:val="24"/>
          <w:lang w:eastAsia="id-ID"/>
        </w:rPr>
        <w:t>self efficacy</w:t>
      </w:r>
      <w:r w:rsidRPr="004E608C">
        <w:rPr>
          <w:rFonts w:ascii="Times New Roman" w:eastAsia="Times New Roman" w:hAnsi="Times New Roman" w:cs="Times New Roman"/>
          <w:sz w:val="24"/>
          <w:szCs w:val="24"/>
          <w:lang w:eastAsia="id-ID"/>
        </w:rPr>
        <w:t xml:space="preserve"> seseorang makin besar upaya, ketekunan dan fleksibilitasnya; dan (3) Mempengaruhi pola pikir dan reaksi emosionalnya. Seseorang yang mempunyai </w:t>
      </w:r>
      <w:r w:rsidRPr="004E608C">
        <w:rPr>
          <w:rFonts w:ascii="Times New Roman" w:eastAsia="Times New Roman" w:hAnsi="Times New Roman" w:cs="Times New Roman"/>
          <w:i/>
          <w:sz w:val="24"/>
          <w:szCs w:val="24"/>
          <w:lang w:eastAsia="id-ID"/>
        </w:rPr>
        <w:t xml:space="preserve">self efficacy </w:t>
      </w:r>
      <w:r w:rsidRPr="004E608C">
        <w:rPr>
          <w:rFonts w:ascii="Times New Roman" w:eastAsia="Times New Roman" w:hAnsi="Times New Roman" w:cs="Times New Roman"/>
          <w:sz w:val="24"/>
          <w:szCs w:val="24"/>
          <w:lang w:eastAsia="id-ID"/>
        </w:rPr>
        <w:t xml:space="preserve"> yang rendah mudah menyerah dalam menghadapi masalah dan cenderung menjadi stress, depresi dan mempunyai suatu visi yang sempit tentang apa yang terbaik untuk menyelesaikan masalah. Sedangkan </w:t>
      </w:r>
      <w:r w:rsidRPr="004E608C">
        <w:rPr>
          <w:rFonts w:ascii="Times New Roman" w:eastAsia="Times New Roman" w:hAnsi="Times New Roman" w:cs="Times New Roman"/>
          <w:i/>
          <w:sz w:val="24"/>
          <w:szCs w:val="24"/>
          <w:lang w:eastAsia="id-ID"/>
        </w:rPr>
        <w:t xml:space="preserve">self efficacy </w:t>
      </w:r>
      <w:r w:rsidRPr="004E608C">
        <w:rPr>
          <w:rFonts w:ascii="Times New Roman" w:eastAsia="Times New Roman" w:hAnsi="Times New Roman" w:cs="Times New Roman"/>
          <w:sz w:val="24"/>
          <w:szCs w:val="24"/>
          <w:lang w:eastAsia="id-ID"/>
        </w:rPr>
        <w:t>yang tinggi akan membantu seseorang dalam menciptakan suatu perasaan tenang dalam menghadapi masalah atau aktivitas yang sukar.</w:t>
      </w:r>
      <w:r w:rsidR="001F565A">
        <w:rPr>
          <w:rFonts w:ascii="Times New Roman" w:eastAsia="Times New Roman" w:hAnsi="Times New Roman" w:cs="Times New Roman"/>
          <w:sz w:val="24"/>
          <w:szCs w:val="24"/>
          <w:lang w:val="en-US" w:eastAsia="id-ID"/>
        </w:rPr>
        <w:t xml:space="preserve"> </w:t>
      </w:r>
    </w:p>
    <w:p w:rsidR="00F11F11" w:rsidRDefault="00F11F11" w:rsidP="00380E39">
      <w:pPr>
        <w:spacing w:after="0" w:line="360" w:lineRule="auto"/>
        <w:ind w:right="-23" w:firstLine="720"/>
        <w:jc w:val="both"/>
        <w:rPr>
          <w:rFonts w:ascii="Times New Roman" w:eastAsia="Times New Roman" w:hAnsi="Times New Roman" w:cs="Times New Roman"/>
          <w:sz w:val="24"/>
          <w:szCs w:val="24"/>
          <w:lang w:val="en-US" w:eastAsia="id-ID"/>
        </w:rPr>
      </w:pPr>
    </w:p>
    <w:p w:rsidR="00F11F11" w:rsidRPr="001F565A" w:rsidRDefault="00F11F11" w:rsidP="00380E39">
      <w:pPr>
        <w:spacing w:after="0" w:line="360" w:lineRule="auto"/>
        <w:ind w:right="-23" w:firstLine="720"/>
        <w:jc w:val="both"/>
        <w:rPr>
          <w:rFonts w:ascii="Times New Roman" w:eastAsia="Times New Roman" w:hAnsi="Times New Roman" w:cs="Times New Roman"/>
          <w:sz w:val="24"/>
          <w:szCs w:val="24"/>
          <w:lang w:val="en-US" w:eastAsia="id-ID"/>
        </w:rPr>
      </w:pPr>
    </w:p>
    <w:p w:rsidR="00380E39" w:rsidRDefault="000D2EB2" w:rsidP="00E226D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0D2EB2" w:rsidRDefault="00DF5062" w:rsidP="002F5E64">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korelasional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i/>
          <w:sz w:val="24"/>
          <w:szCs w:val="24"/>
        </w:rPr>
        <w:t>Self efficacy</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variable </w:t>
      </w:r>
      <w:proofErr w:type="spellStart"/>
      <w:r>
        <w:rPr>
          <w:rFonts w:ascii="Times New Roman" w:hAnsi="Times New Roman" w:cs="Times New Roman"/>
          <w:sz w:val="24"/>
          <w:szCs w:val="24"/>
        </w:rPr>
        <w:t>terikat</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penalaran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matematis</w:t>
      </w:r>
      <w:proofErr w:type="spellEnd"/>
      <w:r>
        <w:rPr>
          <w:rFonts w:ascii="Times New Roman" w:hAnsi="Times New Roman" w:cs="Times New Roman"/>
          <w:sz w:val="24"/>
          <w:szCs w:val="24"/>
        </w:rPr>
        <w:t>.</w:t>
      </w:r>
      <w:r w:rsidR="00454375">
        <w:rPr>
          <w:rFonts w:ascii="Times New Roman" w:hAnsi="Times New Roman" w:cs="Times New Roman"/>
          <w:sz w:val="24"/>
          <w:szCs w:val="24"/>
        </w:rPr>
        <w:t xml:space="preserve"> </w:t>
      </w:r>
      <w:proofErr w:type="spellStart"/>
      <w:r w:rsidR="00454375">
        <w:rPr>
          <w:rFonts w:ascii="Times New Roman" w:hAnsi="Times New Roman" w:cs="Times New Roman"/>
          <w:sz w:val="24"/>
          <w:szCs w:val="24"/>
        </w:rPr>
        <w:t>Penelitian</w:t>
      </w:r>
      <w:proofErr w:type="spellEnd"/>
      <w:r w:rsidR="00454375">
        <w:rPr>
          <w:rFonts w:ascii="Times New Roman" w:hAnsi="Times New Roman" w:cs="Times New Roman"/>
          <w:sz w:val="24"/>
          <w:szCs w:val="24"/>
        </w:rPr>
        <w:t xml:space="preserve"> </w:t>
      </w:r>
      <w:proofErr w:type="spellStart"/>
      <w:r w:rsidR="00454375">
        <w:rPr>
          <w:rFonts w:ascii="Times New Roman" w:hAnsi="Times New Roman" w:cs="Times New Roman"/>
          <w:sz w:val="24"/>
          <w:szCs w:val="24"/>
        </w:rPr>
        <w:t>ini</w:t>
      </w:r>
      <w:proofErr w:type="spellEnd"/>
      <w:r w:rsidR="00454375">
        <w:rPr>
          <w:rFonts w:ascii="Times New Roman" w:hAnsi="Times New Roman" w:cs="Times New Roman"/>
          <w:sz w:val="24"/>
          <w:szCs w:val="24"/>
        </w:rPr>
        <w:t xml:space="preserve"> </w:t>
      </w:r>
      <w:proofErr w:type="spellStart"/>
      <w:r w:rsidR="00454375">
        <w:rPr>
          <w:rFonts w:ascii="Times New Roman" w:hAnsi="Times New Roman" w:cs="Times New Roman"/>
          <w:sz w:val="24"/>
          <w:szCs w:val="24"/>
        </w:rPr>
        <w:t>dilakukan</w:t>
      </w:r>
      <w:proofErr w:type="spellEnd"/>
      <w:r w:rsidR="00454375">
        <w:rPr>
          <w:rFonts w:ascii="Times New Roman" w:hAnsi="Times New Roman" w:cs="Times New Roman"/>
          <w:sz w:val="24"/>
          <w:szCs w:val="24"/>
        </w:rPr>
        <w:t xml:space="preserve"> di UNRIKA, </w:t>
      </w:r>
      <w:proofErr w:type="spellStart"/>
      <w:r w:rsidR="00454375">
        <w:rPr>
          <w:rFonts w:ascii="Times New Roman" w:hAnsi="Times New Roman" w:cs="Times New Roman"/>
          <w:sz w:val="24"/>
          <w:szCs w:val="24"/>
        </w:rPr>
        <w:t>pada</w:t>
      </w:r>
      <w:proofErr w:type="spellEnd"/>
      <w:r w:rsidR="00454375">
        <w:rPr>
          <w:rFonts w:ascii="Times New Roman" w:hAnsi="Times New Roman" w:cs="Times New Roman"/>
          <w:sz w:val="24"/>
          <w:szCs w:val="24"/>
        </w:rPr>
        <w:t xml:space="preserve"> 17 </w:t>
      </w:r>
      <w:proofErr w:type="spellStart"/>
      <w:r w:rsidR="00454375">
        <w:rPr>
          <w:rFonts w:ascii="Times New Roman" w:hAnsi="Times New Roman" w:cs="Times New Roman"/>
          <w:sz w:val="24"/>
          <w:szCs w:val="24"/>
        </w:rPr>
        <w:t>Juli</w:t>
      </w:r>
      <w:proofErr w:type="spellEnd"/>
      <w:r w:rsidR="00454375">
        <w:rPr>
          <w:rFonts w:ascii="Times New Roman" w:hAnsi="Times New Roman" w:cs="Times New Roman"/>
          <w:sz w:val="24"/>
          <w:szCs w:val="24"/>
        </w:rPr>
        <w:t xml:space="preserve"> 2017 </w:t>
      </w:r>
      <w:proofErr w:type="gramStart"/>
      <w:r w:rsidR="00454375">
        <w:rPr>
          <w:rFonts w:ascii="Times New Roman" w:hAnsi="Times New Roman" w:cs="Times New Roman"/>
          <w:sz w:val="24"/>
          <w:szCs w:val="24"/>
        </w:rPr>
        <w:t>-  07</w:t>
      </w:r>
      <w:proofErr w:type="gramEnd"/>
      <w:r w:rsidR="00454375">
        <w:rPr>
          <w:rFonts w:ascii="Times New Roman" w:hAnsi="Times New Roman" w:cs="Times New Roman"/>
          <w:sz w:val="24"/>
          <w:szCs w:val="24"/>
        </w:rPr>
        <w:t xml:space="preserve"> </w:t>
      </w:r>
      <w:proofErr w:type="spellStart"/>
      <w:r w:rsidR="00454375">
        <w:rPr>
          <w:rFonts w:ascii="Times New Roman" w:hAnsi="Times New Roman" w:cs="Times New Roman"/>
          <w:sz w:val="24"/>
          <w:szCs w:val="24"/>
        </w:rPr>
        <w:t>Agustus</w:t>
      </w:r>
      <w:proofErr w:type="spellEnd"/>
      <w:r w:rsidR="00454375">
        <w:rPr>
          <w:rFonts w:ascii="Times New Roman" w:hAnsi="Times New Roman" w:cs="Times New Roman"/>
          <w:sz w:val="24"/>
          <w:szCs w:val="24"/>
        </w:rPr>
        <w:t xml:space="preserve"> 2017. </w:t>
      </w:r>
      <w:proofErr w:type="spellStart"/>
      <w:proofErr w:type="gramStart"/>
      <w:r w:rsidR="00454375">
        <w:rPr>
          <w:rFonts w:ascii="Times New Roman" w:hAnsi="Times New Roman" w:cs="Times New Roman"/>
          <w:sz w:val="24"/>
          <w:szCs w:val="24"/>
        </w:rPr>
        <w:t>Adapun</w:t>
      </w:r>
      <w:proofErr w:type="spellEnd"/>
      <w:r w:rsidR="00454375">
        <w:rPr>
          <w:rFonts w:ascii="Times New Roman" w:hAnsi="Times New Roman" w:cs="Times New Roman"/>
          <w:sz w:val="24"/>
          <w:szCs w:val="24"/>
        </w:rPr>
        <w:t xml:space="preserve"> </w:t>
      </w:r>
      <w:proofErr w:type="spellStart"/>
      <w:r w:rsidR="00454375">
        <w:rPr>
          <w:rFonts w:ascii="Times New Roman" w:hAnsi="Times New Roman" w:cs="Times New Roman"/>
          <w:sz w:val="24"/>
          <w:szCs w:val="24"/>
        </w:rPr>
        <w:t>populasi</w:t>
      </w:r>
      <w:proofErr w:type="spellEnd"/>
      <w:r w:rsidR="00454375">
        <w:rPr>
          <w:rFonts w:ascii="Times New Roman" w:hAnsi="Times New Roman" w:cs="Times New Roman"/>
          <w:sz w:val="24"/>
          <w:szCs w:val="24"/>
        </w:rPr>
        <w:t xml:space="preserve"> </w:t>
      </w:r>
      <w:proofErr w:type="spellStart"/>
      <w:r w:rsidR="00454375">
        <w:rPr>
          <w:rFonts w:ascii="Times New Roman" w:hAnsi="Times New Roman" w:cs="Times New Roman"/>
          <w:sz w:val="24"/>
          <w:szCs w:val="24"/>
        </w:rPr>
        <w:t>dan</w:t>
      </w:r>
      <w:proofErr w:type="spellEnd"/>
      <w:r w:rsidR="00454375">
        <w:rPr>
          <w:rFonts w:ascii="Times New Roman" w:hAnsi="Times New Roman" w:cs="Times New Roman"/>
          <w:sz w:val="24"/>
          <w:szCs w:val="24"/>
        </w:rPr>
        <w:t xml:space="preserve"> </w:t>
      </w:r>
      <w:proofErr w:type="spellStart"/>
      <w:r w:rsidR="00454375">
        <w:rPr>
          <w:rFonts w:ascii="Times New Roman" w:hAnsi="Times New Roman" w:cs="Times New Roman"/>
          <w:sz w:val="24"/>
          <w:szCs w:val="24"/>
        </w:rPr>
        <w:t>sampel</w:t>
      </w:r>
      <w:proofErr w:type="spellEnd"/>
      <w:r w:rsidR="00454375">
        <w:rPr>
          <w:rFonts w:ascii="Times New Roman" w:hAnsi="Times New Roman" w:cs="Times New Roman"/>
          <w:sz w:val="24"/>
          <w:szCs w:val="24"/>
        </w:rPr>
        <w:t xml:space="preserve"> </w:t>
      </w:r>
      <w:proofErr w:type="spellStart"/>
      <w:r w:rsidR="00454375">
        <w:rPr>
          <w:rFonts w:ascii="Times New Roman" w:hAnsi="Times New Roman" w:cs="Times New Roman"/>
          <w:sz w:val="24"/>
          <w:szCs w:val="24"/>
        </w:rPr>
        <w:t>penelitian</w:t>
      </w:r>
      <w:proofErr w:type="spellEnd"/>
      <w:r w:rsidR="00454375">
        <w:rPr>
          <w:rFonts w:ascii="Times New Roman" w:hAnsi="Times New Roman" w:cs="Times New Roman"/>
          <w:sz w:val="24"/>
          <w:szCs w:val="24"/>
        </w:rPr>
        <w:t xml:space="preserve"> </w:t>
      </w:r>
      <w:proofErr w:type="spellStart"/>
      <w:r w:rsidR="00454375">
        <w:rPr>
          <w:rFonts w:ascii="Times New Roman" w:hAnsi="Times New Roman" w:cs="Times New Roman"/>
          <w:sz w:val="24"/>
          <w:szCs w:val="24"/>
        </w:rPr>
        <w:t>ini</w:t>
      </w:r>
      <w:proofErr w:type="spellEnd"/>
      <w:r w:rsidR="00454375">
        <w:rPr>
          <w:rFonts w:ascii="Times New Roman" w:hAnsi="Times New Roman" w:cs="Times New Roman"/>
          <w:sz w:val="24"/>
          <w:szCs w:val="24"/>
        </w:rPr>
        <w:t xml:space="preserve"> </w:t>
      </w:r>
      <w:proofErr w:type="spellStart"/>
      <w:r w:rsidR="00454375">
        <w:rPr>
          <w:rFonts w:ascii="Times New Roman" w:hAnsi="Times New Roman" w:cs="Times New Roman"/>
          <w:sz w:val="24"/>
          <w:szCs w:val="24"/>
        </w:rPr>
        <w:t>adalah</w:t>
      </w:r>
      <w:proofErr w:type="spellEnd"/>
      <w:r w:rsidR="00454375">
        <w:rPr>
          <w:rFonts w:ascii="Times New Roman" w:hAnsi="Times New Roman" w:cs="Times New Roman"/>
          <w:sz w:val="24"/>
          <w:szCs w:val="24"/>
        </w:rPr>
        <w:t xml:space="preserve"> </w:t>
      </w:r>
      <w:proofErr w:type="spellStart"/>
      <w:r w:rsidR="00454375">
        <w:rPr>
          <w:rFonts w:ascii="Times New Roman" w:hAnsi="Times New Roman" w:cs="Times New Roman"/>
          <w:sz w:val="24"/>
          <w:szCs w:val="24"/>
        </w:rPr>
        <w:t>mahasiswa</w:t>
      </w:r>
      <w:proofErr w:type="spellEnd"/>
      <w:r w:rsidR="00454375">
        <w:rPr>
          <w:rFonts w:ascii="Times New Roman" w:hAnsi="Times New Roman" w:cs="Times New Roman"/>
          <w:sz w:val="24"/>
          <w:szCs w:val="24"/>
        </w:rPr>
        <w:t xml:space="preserve"> yang </w:t>
      </w:r>
      <w:proofErr w:type="spellStart"/>
      <w:r w:rsidR="00454375">
        <w:rPr>
          <w:rFonts w:ascii="Times New Roman" w:hAnsi="Times New Roman" w:cs="Times New Roman"/>
          <w:sz w:val="24"/>
          <w:szCs w:val="24"/>
        </w:rPr>
        <w:t>mengikuti</w:t>
      </w:r>
      <w:proofErr w:type="spellEnd"/>
      <w:r w:rsidR="00454375">
        <w:rPr>
          <w:rFonts w:ascii="Times New Roman" w:hAnsi="Times New Roman" w:cs="Times New Roman"/>
          <w:sz w:val="24"/>
          <w:szCs w:val="24"/>
        </w:rPr>
        <w:t xml:space="preserve"> semester </w:t>
      </w:r>
      <w:proofErr w:type="spellStart"/>
      <w:r w:rsidR="00454375">
        <w:rPr>
          <w:rFonts w:ascii="Times New Roman" w:hAnsi="Times New Roman" w:cs="Times New Roman"/>
          <w:sz w:val="24"/>
          <w:szCs w:val="24"/>
        </w:rPr>
        <w:t>pendek</w:t>
      </w:r>
      <w:proofErr w:type="spellEnd"/>
      <w:r w:rsidR="00454375">
        <w:rPr>
          <w:rFonts w:ascii="Times New Roman" w:hAnsi="Times New Roman" w:cs="Times New Roman"/>
          <w:sz w:val="24"/>
          <w:szCs w:val="24"/>
        </w:rPr>
        <w:t xml:space="preserve"> </w:t>
      </w:r>
      <w:proofErr w:type="spellStart"/>
      <w:r w:rsidR="00454375">
        <w:rPr>
          <w:rFonts w:ascii="Times New Roman" w:hAnsi="Times New Roman" w:cs="Times New Roman"/>
          <w:sz w:val="24"/>
          <w:szCs w:val="24"/>
        </w:rPr>
        <w:t>matakuliah</w:t>
      </w:r>
      <w:proofErr w:type="spellEnd"/>
      <w:r w:rsidR="00454375">
        <w:rPr>
          <w:rFonts w:ascii="Times New Roman" w:hAnsi="Times New Roman" w:cs="Times New Roman"/>
          <w:sz w:val="24"/>
          <w:szCs w:val="24"/>
        </w:rPr>
        <w:t xml:space="preserve"> </w:t>
      </w:r>
      <w:proofErr w:type="spellStart"/>
      <w:r w:rsidR="00454375">
        <w:rPr>
          <w:rFonts w:ascii="Times New Roman" w:hAnsi="Times New Roman" w:cs="Times New Roman"/>
          <w:sz w:val="24"/>
          <w:szCs w:val="24"/>
        </w:rPr>
        <w:t>trigonometri</w:t>
      </w:r>
      <w:proofErr w:type="spellEnd"/>
      <w:r w:rsidR="00454375">
        <w:rPr>
          <w:rFonts w:ascii="Times New Roman" w:hAnsi="Times New Roman" w:cs="Times New Roman"/>
          <w:sz w:val="24"/>
          <w:szCs w:val="24"/>
        </w:rPr>
        <w:t xml:space="preserve"> yang </w:t>
      </w:r>
      <w:proofErr w:type="spellStart"/>
      <w:r w:rsidR="00454375">
        <w:rPr>
          <w:rFonts w:ascii="Times New Roman" w:hAnsi="Times New Roman" w:cs="Times New Roman"/>
          <w:sz w:val="24"/>
          <w:szCs w:val="24"/>
        </w:rPr>
        <w:t>berjumlah</w:t>
      </w:r>
      <w:proofErr w:type="spellEnd"/>
      <w:r w:rsidR="00454375">
        <w:rPr>
          <w:rFonts w:ascii="Times New Roman" w:hAnsi="Times New Roman" w:cs="Times New Roman"/>
          <w:sz w:val="24"/>
          <w:szCs w:val="24"/>
        </w:rPr>
        <w:t xml:space="preserve"> 35 orang.</w:t>
      </w:r>
      <w:proofErr w:type="gramEnd"/>
      <w:r w:rsidR="00454375">
        <w:rPr>
          <w:rFonts w:ascii="Times New Roman" w:hAnsi="Times New Roman" w:cs="Times New Roman"/>
          <w:sz w:val="24"/>
          <w:szCs w:val="24"/>
        </w:rPr>
        <w:t xml:space="preserve"> Instrument </w:t>
      </w:r>
      <w:proofErr w:type="spellStart"/>
      <w:r w:rsidR="00454375">
        <w:rPr>
          <w:rFonts w:ascii="Times New Roman" w:hAnsi="Times New Roman" w:cs="Times New Roman"/>
          <w:sz w:val="24"/>
          <w:szCs w:val="24"/>
        </w:rPr>
        <w:t>penelitian</w:t>
      </w:r>
      <w:proofErr w:type="spellEnd"/>
      <w:r w:rsidR="00454375">
        <w:rPr>
          <w:rFonts w:ascii="Times New Roman" w:hAnsi="Times New Roman" w:cs="Times New Roman"/>
          <w:sz w:val="24"/>
          <w:szCs w:val="24"/>
        </w:rPr>
        <w:t xml:space="preserve"> </w:t>
      </w:r>
      <w:proofErr w:type="spellStart"/>
      <w:r w:rsidR="00454375">
        <w:rPr>
          <w:rFonts w:ascii="Times New Roman" w:hAnsi="Times New Roman" w:cs="Times New Roman"/>
          <w:sz w:val="24"/>
          <w:szCs w:val="24"/>
        </w:rPr>
        <w:t>berupa</w:t>
      </w:r>
      <w:proofErr w:type="spellEnd"/>
      <w:r w:rsidR="00454375">
        <w:rPr>
          <w:rFonts w:ascii="Times New Roman" w:hAnsi="Times New Roman" w:cs="Times New Roman"/>
          <w:sz w:val="24"/>
          <w:szCs w:val="24"/>
        </w:rPr>
        <w:t xml:space="preserve"> essay test</w:t>
      </w:r>
      <w:r w:rsidR="00352E41">
        <w:rPr>
          <w:rFonts w:ascii="Times New Roman" w:hAnsi="Times New Roman" w:cs="Times New Roman"/>
          <w:sz w:val="24"/>
          <w:szCs w:val="24"/>
        </w:rPr>
        <w:t xml:space="preserve"> </w:t>
      </w:r>
      <w:proofErr w:type="spellStart"/>
      <w:r w:rsidR="00352E41">
        <w:rPr>
          <w:rFonts w:ascii="Times New Roman" w:hAnsi="Times New Roman" w:cs="Times New Roman"/>
          <w:sz w:val="24"/>
          <w:szCs w:val="24"/>
        </w:rPr>
        <w:t>sebanyak</w:t>
      </w:r>
      <w:proofErr w:type="spellEnd"/>
      <w:r w:rsidR="00352E41">
        <w:rPr>
          <w:rFonts w:ascii="Times New Roman" w:hAnsi="Times New Roman" w:cs="Times New Roman"/>
          <w:sz w:val="24"/>
          <w:szCs w:val="24"/>
        </w:rPr>
        <w:t xml:space="preserve"> 5soal, </w:t>
      </w:r>
      <w:proofErr w:type="spellStart"/>
      <w:r w:rsidR="00352E41">
        <w:rPr>
          <w:rFonts w:ascii="Times New Roman" w:hAnsi="Times New Roman" w:cs="Times New Roman"/>
          <w:sz w:val="24"/>
          <w:szCs w:val="24"/>
        </w:rPr>
        <w:t>dengan</w:t>
      </w:r>
      <w:proofErr w:type="spellEnd"/>
      <w:r w:rsidR="00352E41">
        <w:rPr>
          <w:rFonts w:ascii="Times New Roman" w:hAnsi="Times New Roman" w:cs="Times New Roman"/>
          <w:sz w:val="24"/>
          <w:szCs w:val="24"/>
        </w:rPr>
        <w:t xml:space="preserve"> </w:t>
      </w:r>
      <w:proofErr w:type="spellStart"/>
      <w:r w:rsidR="00352E41">
        <w:rPr>
          <w:rFonts w:ascii="Times New Roman" w:hAnsi="Times New Roman" w:cs="Times New Roman"/>
          <w:sz w:val="24"/>
          <w:szCs w:val="24"/>
        </w:rPr>
        <w:t>indikator</w:t>
      </w:r>
      <w:proofErr w:type="spellEnd"/>
      <w:r w:rsidR="00352E41">
        <w:rPr>
          <w:rFonts w:ascii="Times New Roman" w:hAnsi="Times New Roman" w:cs="Times New Roman"/>
          <w:sz w:val="24"/>
          <w:szCs w:val="24"/>
        </w:rPr>
        <w:t xml:space="preserve">  </w:t>
      </w:r>
      <w:r w:rsidR="00352E41" w:rsidRPr="00BF60E3">
        <w:rPr>
          <w:rFonts w:ascii="Times New Roman" w:hAnsi="Times New Roman" w:cs="Times New Roman"/>
          <w:sz w:val="24"/>
          <w:szCs w:val="24"/>
        </w:rPr>
        <w:t xml:space="preserve">(1) </w:t>
      </w:r>
      <w:proofErr w:type="spellStart"/>
      <w:r w:rsidR="00352E41" w:rsidRPr="00BF60E3">
        <w:rPr>
          <w:rFonts w:ascii="Times New Roman" w:hAnsi="Times New Roman" w:cs="Times New Roman"/>
          <w:sz w:val="24"/>
          <w:szCs w:val="24"/>
        </w:rPr>
        <w:t>Mampu</w:t>
      </w:r>
      <w:proofErr w:type="spellEnd"/>
      <w:r w:rsidR="00352E41" w:rsidRPr="00BF60E3">
        <w:rPr>
          <w:rFonts w:ascii="Times New Roman" w:hAnsi="Times New Roman" w:cs="Times New Roman"/>
          <w:sz w:val="24"/>
          <w:szCs w:val="24"/>
        </w:rPr>
        <w:t xml:space="preserve"> </w:t>
      </w:r>
      <w:proofErr w:type="spellStart"/>
      <w:r w:rsidR="00352E41" w:rsidRPr="00BF60E3">
        <w:rPr>
          <w:rFonts w:ascii="Times New Roman" w:hAnsi="Times New Roman" w:cs="Times New Roman"/>
          <w:sz w:val="24"/>
          <w:szCs w:val="24"/>
        </w:rPr>
        <w:t>mengajukan</w:t>
      </w:r>
      <w:proofErr w:type="spellEnd"/>
      <w:r w:rsidR="00352E41" w:rsidRPr="00BF60E3">
        <w:rPr>
          <w:rFonts w:ascii="Times New Roman" w:hAnsi="Times New Roman" w:cs="Times New Roman"/>
          <w:sz w:val="24"/>
          <w:szCs w:val="24"/>
        </w:rPr>
        <w:t xml:space="preserve"> </w:t>
      </w:r>
      <w:proofErr w:type="spellStart"/>
      <w:r w:rsidR="00352E41" w:rsidRPr="00BF60E3">
        <w:rPr>
          <w:rFonts w:ascii="Times New Roman" w:hAnsi="Times New Roman" w:cs="Times New Roman"/>
          <w:sz w:val="24"/>
          <w:szCs w:val="24"/>
        </w:rPr>
        <w:t>dugaan</w:t>
      </w:r>
      <w:proofErr w:type="spellEnd"/>
      <w:r w:rsidR="00352E41" w:rsidRPr="00BF60E3">
        <w:rPr>
          <w:rFonts w:ascii="Times New Roman" w:hAnsi="Times New Roman" w:cs="Times New Roman"/>
          <w:sz w:val="24"/>
          <w:szCs w:val="24"/>
        </w:rPr>
        <w:t xml:space="preserve"> (</w:t>
      </w:r>
      <w:proofErr w:type="spellStart"/>
      <w:r w:rsidR="00352E41" w:rsidRPr="00BF60E3">
        <w:rPr>
          <w:rFonts w:ascii="Times New Roman" w:hAnsi="Times New Roman" w:cs="Times New Roman"/>
          <w:i/>
          <w:sz w:val="24"/>
          <w:szCs w:val="24"/>
        </w:rPr>
        <w:t>Conjucture</w:t>
      </w:r>
      <w:proofErr w:type="spellEnd"/>
      <w:r w:rsidR="00352E41" w:rsidRPr="00BF60E3">
        <w:rPr>
          <w:rFonts w:ascii="Times New Roman" w:hAnsi="Times New Roman" w:cs="Times New Roman"/>
          <w:sz w:val="24"/>
          <w:szCs w:val="24"/>
        </w:rPr>
        <w:t xml:space="preserve">), (2) </w:t>
      </w:r>
      <w:proofErr w:type="spellStart"/>
      <w:r w:rsidR="00352E41" w:rsidRPr="00BF60E3">
        <w:rPr>
          <w:rFonts w:ascii="Times New Roman" w:hAnsi="Times New Roman" w:cs="Times New Roman"/>
          <w:sz w:val="24"/>
          <w:szCs w:val="24"/>
        </w:rPr>
        <w:t>Memberikan</w:t>
      </w:r>
      <w:proofErr w:type="spellEnd"/>
      <w:r w:rsidR="00352E41" w:rsidRPr="00BF60E3">
        <w:rPr>
          <w:rFonts w:ascii="Times New Roman" w:hAnsi="Times New Roman" w:cs="Times New Roman"/>
          <w:sz w:val="24"/>
          <w:szCs w:val="24"/>
        </w:rPr>
        <w:t xml:space="preserve"> </w:t>
      </w:r>
      <w:proofErr w:type="spellStart"/>
      <w:r w:rsidR="00352E41" w:rsidRPr="00BF60E3">
        <w:rPr>
          <w:rFonts w:ascii="Times New Roman" w:hAnsi="Times New Roman" w:cs="Times New Roman"/>
          <w:sz w:val="24"/>
          <w:szCs w:val="24"/>
        </w:rPr>
        <w:t>alasan</w:t>
      </w:r>
      <w:proofErr w:type="spellEnd"/>
      <w:r w:rsidR="00352E41" w:rsidRPr="00BF60E3">
        <w:rPr>
          <w:rFonts w:ascii="Times New Roman" w:hAnsi="Times New Roman" w:cs="Times New Roman"/>
          <w:sz w:val="24"/>
          <w:szCs w:val="24"/>
        </w:rPr>
        <w:t xml:space="preserve"> </w:t>
      </w:r>
      <w:proofErr w:type="spellStart"/>
      <w:r w:rsidR="00352E41" w:rsidRPr="00BF60E3">
        <w:rPr>
          <w:rFonts w:ascii="Times New Roman" w:hAnsi="Times New Roman" w:cs="Times New Roman"/>
          <w:sz w:val="24"/>
          <w:szCs w:val="24"/>
        </w:rPr>
        <w:t>atau</w:t>
      </w:r>
      <w:proofErr w:type="spellEnd"/>
      <w:r w:rsidR="00352E41" w:rsidRPr="00BF60E3">
        <w:rPr>
          <w:rFonts w:ascii="Times New Roman" w:hAnsi="Times New Roman" w:cs="Times New Roman"/>
          <w:sz w:val="24"/>
          <w:szCs w:val="24"/>
        </w:rPr>
        <w:t xml:space="preserve"> </w:t>
      </w:r>
      <w:proofErr w:type="spellStart"/>
      <w:r w:rsidR="00352E41" w:rsidRPr="00BF60E3">
        <w:rPr>
          <w:rFonts w:ascii="Times New Roman" w:hAnsi="Times New Roman" w:cs="Times New Roman"/>
          <w:sz w:val="24"/>
          <w:szCs w:val="24"/>
        </w:rPr>
        <w:t>bukti</w:t>
      </w:r>
      <w:proofErr w:type="spellEnd"/>
      <w:r w:rsidR="00352E41" w:rsidRPr="00BF60E3">
        <w:rPr>
          <w:rFonts w:ascii="Times New Roman" w:hAnsi="Times New Roman" w:cs="Times New Roman"/>
          <w:sz w:val="24"/>
          <w:szCs w:val="24"/>
        </w:rPr>
        <w:t xml:space="preserve"> </w:t>
      </w:r>
      <w:proofErr w:type="spellStart"/>
      <w:r w:rsidR="00352E41" w:rsidRPr="00BF60E3">
        <w:rPr>
          <w:rFonts w:ascii="Times New Roman" w:hAnsi="Times New Roman" w:cs="Times New Roman"/>
          <w:sz w:val="24"/>
          <w:szCs w:val="24"/>
        </w:rPr>
        <w:t>terhadap</w:t>
      </w:r>
      <w:proofErr w:type="spellEnd"/>
      <w:r w:rsidR="00352E41" w:rsidRPr="00BF60E3">
        <w:rPr>
          <w:rFonts w:ascii="Times New Roman" w:hAnsi="Times New Roman" w:cs="Times New Roman"/>
          <w:sz w:val="24"/>
          <w:szCs w:val="24"/>
        </w:rPr>
        <w:t xml:space="preserve"> </w:t>
      </w:r>
      <w:proofErr w:type="spellStart"/>
      <w:r w:rsidR="00352E41" w:rsidRPr="00BF60E3">
        <w:rPr>
          <w:rFonts w:ascii="Times New Roman" w:hAnsi="Times New Roman" w:cs="Times New Roman"/>
          <w:sz w:val="24"/>
          <w:szCs w:val="24"/>
        </w:rPr>
        <w:t>kebenaran</w:t>
      </w:r>
      <w:proofErr w:type="spellEnd"/>
      <w:r w:rsidR="00352E41" w:rsidRPr="00BF60E3">
        <w:rPr>
          <w:rFonts w:ascii="Times New Roman" w:hAnsi="Times New Roman" w:cs="Times New Roman"/>
          <w:sz w:val="24"/>
          <w:szCs w:val="24"/>
        </w:rPr>
        <w:t xml:space="preserve"> </w:t>
      </w:r>
      <w:proofErr w:type="spellStart"/>
      <w:r w:rsidR="00352E41" w:rsidRPr="00BF60E3">
        <w:rPr>
          <w:rFonts w:ascii="Times New Roman" w:hAnsi="Times New Roman" w:cs="Times New Roman"/>
          <w:sz w:val="24"/>
          <w:szCs w:val="24"/>
        </w:rPr>
        <w:t>suatu</w:t>
      </w:r>
      <w:proofErr w:type="spellEnd"/>
      <w:r w:rsidR="00352E41" w:rsidRPr="00BF60E3">
        <w:rPr>
          <w:rFonts w:ascii="Times New Roman" w:hAnsi="Times New Roman" w:cs="Times New Roman"/>
          <w:sz w:val="24"/>
          <w:szCs w:val="24"/>
        </w:rPr>
        <w:t xml:space="preserve"> </w:t>
      </w:r>
      <w:proofErr w:type="spellStart"/>
      <w:r w:rsidR="00352E41" w:rsidRPr="00BF60E3">
        <w:rPr>
          <w:rFonts w:ascii="Times New Roman" w:hAnsi="Times New Roman" w:cs="Times New Roman"/>
          <w:sz w:val="24"/>
          <w:szCs w:val="24"/>
        </w:rPr>
        <w:t>pernyataan</w:t>
      </w:r>
      <w:proofErr w:type="spellEnd"/>
      <w:r w:rsidR="00352E41" w:rsidRPr="00BF60E3">
        <w:rPr>
          <w:rFonts w:ascii="Times New Roman" w:hAnsi="Times New Roman" w:cs="Times New Roman"/>
          <w:sz w:val="24"/>
          <w:szCs w:val="24"/>
        </w:rPr>
        <w:t xml:space="preserve">, (3) </w:t>
      </w:r>
      <w:proofErr w:type="spellStart"/>
      <w:r w:rsidR="00352E41" w:rsidRPr="00BF60E3">
        <w:rPr>
          <w:rFonts w:ascii="Times New Roman" w:hAnsi="Times New Roman" w:cs="Times New Roman"/>
          <w:sz w:val="24"/>
          <w:szCs w:val="24"/>
        </w:rPr>
        <w:t>Menarik</w:t>
      </w:r>
      <w:proofErr w:type="spellEnd"/>
      <w:r w:rsidR="00352E41" w:rsidRPr="00BF60E3">
        <w:rPr>
          <w:rFonts w:ascii="Times New Roman" w:hAnsi="Times New Roman" w:cs="Times New Roman"/>
          <w:sz w:val="24"/>
          <w:szCs w:val="24"/>
        </w:rPr>
        <w:t xml:space="preserve"> </w:t>
      </w:r>
      <w:proofErr w:type="spellStart"/>
      <w:r w:rsidR="00352E41" w:rsidRPr="00BF60E3">
        <w:rPr>
          <w:rFonts w:ascii="Times New Roman" w:hAnsi="Times New Roman" w:cs="Times New Roman"/>
          <w:sz w:val="24"/>
          <w:szCs w:val="24"/>
        </w:rPr>
        <w:t>kesimpulan</w:t>
      </w:r>
      <w:proofErr w:type="spellEnd"/>
      <w:r w:rsidR="00352E41" w:rsidRPr="00BF60E3">
        <w:rPr>
          <w:rFonts w:ascii="Times New Roman" w:hAnsi="Times New Roman" w:cs="Times New Roman"/>
          <w:sz w:val="24"/>
          <w:szCs w:val="24"/>
        </w:rPr>
        <w:t xml:space="preserve"> </w:t>
      </w:r>
      <w:proofErr w:type="spellStart"/>
      <w:r w:rsidR="00352E41" w:rsidRPr="00BF60E3">
        <w:rPr>
          <w:rFonts w:ascii="Times New Roman" w:hAnsi="Times New Roman" w:cs="Times New Roman"/>
          <w:sz w:val="24"/>
          <w:szCs w:val="24"/>
        </w:rPr>
        <w:t>dari</w:t>
      </w:r>
      <w:proofErr w:type="spellEnd"/>
      <w:r w:rsidR="00352E41" w:rsidRPr="00BF60E3">
        <w:rPr>
          <w:rFonts w:ascii="Times New Roman" w:hAnsi="Times New Roman" w:cs="Times New Roman"/>
          <w:sz w:val="24"/>
          <w:szCs w:val="24"/>
        </w:rPr>
        <w:t xml:space="preserve"> </w:t>
      </w:r>
      <w:proofErr w:type="spellStart"/>
      <w:r w:rsidR="00352E41" w:rsidRPr="00BF60E3">
        <w:rPr>
          <w:rFonts w:ascii="Times New Roman" w:hAnsi="Times New Roman" w:cs="Times New Roman"/>
          <w:sz w:val="24"/>
          <w:szCs w:val="24"/>
        </w:rPr>
        <w:t>suatu</w:t>
      </w:r>
      <w:proofErr w:type="spellEnd"/>
      <w:r w:rsidR="00352E41" w:rsidRPr="00BF60E3">
        <w:rPr>
          <w:rFonts w:ascii="Times New Roman" w:hAnsi="Times New Roman" w:cs="Times New Roman"/>
          <w:sz w:val="24"/>
          <w:szCs w:val="24"/>
        </w:rPr>
        <w:t xml:space="preserve"> </w:t>
      </w:r>
      <w:proofErr w:type="spellStart"/>
      <w:r w:rsidR="00352E41" w:rsidRPr="00BF60E3">
        <w:rPr>
          <w:rFonts w:ascii="Times New Roman" w:hAnsi="Times New Roman" w:cs="Times New Roman"/>
          <w:sz w:val="24"/>
          <w:szCs w:val="24"/>
        </w:rPr>
        <w:t>pernyataan</w:t>
      </w:r>
      <w:proofErr w:type="spellEnd"/>
      <w:r w:rsidR="00352E41" w:rsidRPr="00BF60E3">
        <w:rPr>
          <w:rFonts w:ascii="Times New Roman" w:hAnsi="Times New Roman" w:cs="Times New Roman"/>
          <w:sz w:val="24"/>
          <w:szCs w:val="24"/>
        </w:rPr>
        <w:t xml:space="preserve">, (4) </w:t>
      </w:r>
      <w:proofErr w:type="spellStart"/>
      <w:r w:rsidR="00352E41" w:rsidRPr="00BF60E3">
        <w:rPr>
          <w:rFonts w:ascii="Times New Roman" w:hAnsi="Times New Roman" w:cs="Times New Roman"/>
          <w:sz w:val="24"/>
          <w:szCs w:val="24"/>
        </w:rPr>
        <w:t>Memeriksa</w:t>
      </w:r>
      <w:proofErr w:type="spellEnd"/>
      <w:r w:rsidR="00352E41" w:rsidRPr="00BF60E3">
        <w:rPr>
          <w:rFonts w:ascii="Times New Roman" w:hAnsi="Times New Roman" w:cs="Times New Roman"/>
          <w:sz w:val="24"/>
          <w:szCs w:val="24"/>
        </w:rPr>
        <w:t xml:space="preserve"> </w:t>
      </w:r>
      <w:proofErr w:type="spellStart"/>
      <w:r w:rsidR="00352E41" w:rsidRPr="00BF60E3">
        <w:rPr>
          <w:rFonts w:ascii="Times New Roman" w:hAnsi="Times New Roman" w:cs="Times New Roman"/>
          <w:sz w:val="24"/>
          <w:szCs w:val="24"/>
        </w:rPr>
        <w:t>keahlian</w:t>
      </w:r>
      <w:proofErr w:type="spellEnd"/>
      <w:r w:rsidR="00352E41" w:rsidRPr="00BF60E3">
        <w:rPr>
          <w:rFonts w:ascii="Times New Roman" w:hAnsi="Times New Roman" w:cs="Times New Roman"/>
          <w:sz w:val="24"/>
          <w:szCs w:val="24"/>
        </w:rPr>
        <w:t xml:space="preserve"> </w:t>
      </w:r>
      <w:proofErr w:type="spellStart"/>
      <w:r w:rsidR="00352E41" w:rsidRPr="00BF60E3">
        <w:rPr>
          <w:rFonts w:ascii="Times New Roman" w:hAnsi="Times New Roman" w:cs="Times New Roman"/>
          <w:sz w:val="24"/>
          <w:szCs w:val="24"/>
        </w:rPr>
        <w:t>argumen</w:t>
      </w:r>
      <w:proofErr w:type="spellEnd"/>
      <w:r w:rsidR="00352E41" w:rsidRPr="00BF60E3">
        <w:rPr>
          <w:rFonts w:ascii="Times New Roman" w:hAnsi="Times New Roman" w:cs="Times New Roman"/>
          <w:sz w:val="24"/>
          <w:szCs w:val="24"/>
        </w:rPr>
        <w:t xml:space="preserve">, (5) </w:t>
      </w:r>
      <w:proofErr w:type="spellStart"/>
      <w:r w:rsidR="00352E41" w:rsidRPr="00BF60E3">
        <w:rPr>
          <w:rFonts w:ascii="Times New Roman" w:hAnsi="Times New Roman" w:cs="Times New Roman"/>
          <w:sz w:val="24"/>
          <w:szCs w:val="24"/>
        </w:rPr>
        <w:t>Menemukan</w:t>
      </w:r>
      <w:proofErr w:type="spellEnd"/>
      <w:r w:rsidR="00352E41" w:rsidRPr="00BF60E3">
        <w:rPr>
          <w:rFonts w:ascii="Times New Roman" w:hAnsi="Times New Roman" w:cs="Times New Roman"/>
          <w:sz w:val="24"/>
          <w:szCs w:val="24"/>
        </w:rPr>
        <w:t xml:space="preserve"> </w:t>
      </w:r>
      <w:proofErr w:type="spellStart"/>
      <w:r w:rsidR="00352E41" w:rsidRPr="00BF60E3">
        <w:rPr>
          <w:rFonts w:ascii="Times New Roman" w:hAnsi="Times New Roman" w:cs="Times New Roman"/>
          <w:sz w:val="24"/>
          <w:szCs w:val="24"/>
        </w:rPr>
        <w:t>pola</w:t>
      </w:r>
      <w:proofErr w:type="spellEnd"/>
      <w:r w:rsidR="00352E41" w:rsidRPr="00BF60E3">
        <w:rPr>
          <w:rFonts w:ascii="Times New Roman" w:hAnsi="Times New Roman" w:cs="Times New Roman"/>
          <w:sz w:val="24"/>
          <w:szCs w:val="24"/>
        </w:rPr>
        <w:t xml:space="preserve"> </w:t>
      </w:r>
      <w:proofErr w:type="spellStart"/>
      <w:r w:rsidR="00352E41" w:rsidRPr="00BF60E3">
        <w:rPr>
          <w:rFonts w:ascii="Times New Roman" w:hAnsi="Times New Roman" w:cs="Times New Roman"/>
          <w:sz w:val="24"/>
          <w:szCs w:val="24"/>
        </w:rPr>
        <w:t>pada</w:t>
      </w:r>
      <w:proofErr w:type="spellEnd"/>
      <w:r w:rsidR="00352E41" w:rsidRPr="00BF60E3">
        <w:rPr>
          <w:rFonts w:ascii="Times New Roman" w:hAnsi="Times New Roman" w:cs="Times New Roman"/>
          <w:sz w:val="24"/>
          <w:szCs w:val="24"/>
        </w:rPr>
        <w:t xml:space="preserve"> </w:t>
      </w:r>
      <w:proofErr w:type="spellStart"/>
      <w:r w:rsidR="00352E41">
        <w:rPr>
          <w:rFonts w:ascii="Times New Roman" w:hAnsi="Times New Roman" w:cs="Times New Roman"/>
          <w:sz w:val="24"/>
          <w:szCs w:val="24"/>
        </w:rPr>
        <w:t>suatu</w:t>
      </w:r>
      <w:proofErr w:type="spellEnd"/>
      <w:r w:rsidR="00352E41">
        <w:rPr>
          <w:rFonts w:ascii="Times New Roman" w:hAnsi="Times New Roman" w:cs="Times New Roman"/>
          <w:sz w:val="24"/>
          <w:szCs w:val="24"/>
        </w:rPr>
        <w:t xml:space="preserve"> </w:t>
      </w:r>
      <w:proofErr w:type="spellStart"/>
      <w:r w:rsidR="00352E41">
        <w:rPr>
          <w:rFonts w:ascii="Times New Roman" w:hAnsi="Times New Roman" w:cs="Times New Roman"/>
          <w:sz w:val="24"/>
          <w:szCs w:val="24"/>
        </w:rPr>
        <w:t>gejala</w:t>
      </w:r>
      <w:proofErr w:type="spellEnd"/>
      <w:r w:rsidR="00352E41">
        <w:rPr>
          <w:rFonts w:ascii="Times New Roman" w:hAnsi="Times New Roman" w:cs="Times New Roman"/>
          <w:sz w:val="24"/>
          <w:szCs w:val="24"/>
        </w:rPr>
        <w:t xml:space="preserve"> </w:t>
      </w:r>
      <w:proofErr w:type="spellStart"/>
      <w:r w:rsidR="00352E41">
        <w:rPr>
          <w:rFonts w:ascii="Times New Roman" w:hAnsi="Times New Roman" w:cs="Times New Roman"/>
          <w:sz w:val="24"/>
          <w:szCs w:val="24"/>
        </w:rPr>
        <w:t>matematis</w:t>
      </w:r>
      <w:proofErr w:type="spellEnd"/>
      <w:r w:rsidR="00352E41">
        <w:rPr>
          <w:rFonts w:ascii="Times New Roman" w:hAnsi="Times New Roman" w:cs="Times New Roman"/>
          <w:sz w:val="24"/>
          <w:szCs w:val="24"/>
        </w:rPr>
        <w:t xml:space="preserve">. </w:t>
      </w:r>
      <w:proofErr w:type="gramStart"/>
      <w:r w:rsidR="00352E41">
        <w:rPr>
          <w:rFonts w:ascii="Times New Roman" w:hAnsi="Times New Roman" w:cs="Times New Roman"/>
          <w:sz w:val="24"/>
          <w:szCs w:val="24"/>
        </w:rPr>
        <w:t xml:space="preserve">Dan </w:t>
      </w:r>
      <w:proofErr w:type="spellStart"/>
      <w:r w:rsidR="00352E41">
        <w:rPr>
          <w:rFonts w:ascii="Times New Roman" w:hAnsi="Times New Roman" w:cs="Times New Roman"/>
          <w:sz w:val="24"/>
          <w:szCs w:val="24"/>
        </w:rPr>
        <w:t>angket</w:t>
      </w:r>
      <w:proofErr w:type="spellEnd"/>
      <w:r w:rsidR="00352E41">
        <w:rPr>
          <w:rFonts w:ascii="Times New Roman" w:hAnsi="Times New Roman" w:cs="Times New Roman"/>
          <w:sz w:val="24"/>
          <w:szCs w:val="24"/>
        </w:rPr>
        <w:t xml:space="preserve"> </w:t>
      </w:r>
      <w:proofErr w:type="spellStart"/>
      <w:r w:rsidR="00352E41" w:rsidRPr="00352E41">
        <w:rPr>
          <w:rFonts w:ascii="Times New Roman" w:hAnsi="Times New Roman" w:cs="Times New Roman"/>
          <w:i/>
          <w:sz w:val="24"/>
          <w:szCs w:val="24"/>
        </w:rPr>
        <w:t>self efficacy</w:t>
      </w:r>
      <w:proofErr w:type="spellEnd"/>
      <w:r w:rsidR="00352E41" w:rsidRPr="00352E41">
        <w:rPr>
          <w:rFonts w:ascii="Times New Roman" w:hAnsi="Times New Roman" w:cs="Times New Roman"/>
          <w:i/>
          <w:sz w:val="24"/>
          <w:szCs w:val="24"/>
        </w:rPr>
        <w:t xml:space="preserve"> </w:t>
      </w:r>
      <w:proofErr w:type="spellStart"/>
      <w:r w:rsidR="00352E41">
        <w:rPr>
          <w:rFonts w:ascii="Times New Roman" w:hAnsi="Times New Roman" w:cs="Times New Roman"/>
          <w:sz w:val="24"/>
          <w:szCs w:val="24"/>
        </w:rPr>
        <w:t>sebanyak</w:t>
      </w:r>
      <w:proofErr w:type="spellEnd"/>
      <w:r w:rsidR="00352E41">
        <w:rPr>
          <w:rFonts w:ascii="Times New Roman" w:hAnsi="Times New Roman" w:cs="Times New Roman"/>
          <w:sz w:val="24"/>
          <w:szCs w:val="24"/>
        </w:rPr>
        <w:t xml:space="preserve"> 35 </w:t>
      </w:r>
      <w:proofErr w:type="spellStart"/>
      <w:r w:rsidR="00352E41">
        <w:rPr>
          <w:rFonts w:ascii="Times New Roman" w:hAnsi="Times New Roman" w:cs="Times New Roman"/>
          <w:sz w:val="24"/>
          <w:szCs w:val="24"/>
        </w:rPr>
        <w:t>soal</w:t>
      </w:r>
      <w:proofErr w:type="spellEnd"/>
      <w:r w:rsidR="00352E41">
        <w:rPr>
          <w:rFonts w:ascii="Times New Roman" w:hAnsi="Times New Roman" w:cs="Times New Roman"/>
          <w:sz w:val="24"/>
          <w:szCs w:val="24"/>
        </w:rPr>
        <w:t xml:space="preserve"> </w:t>
      </w:r>
      <w:proofErr w:type="spellStart"/>
      <w:r w:rsidR="00352E41">
        <w:rPr>
          <w:rFonts w:ascii="Times New Roman" w:hAnsi="Times New Roman" w:cs="Times New Roman"/>
          <w:sz w:val="24"/>
          <w:szCs w:val="24"/>
        </w:rPr>
        <w:t>dengan</w:t>
      </w:r>
      <w:proofErr w:type="spellEnd"/>
      <w:r w:rsidR="00352E41">
        <w:rPr>
          <w:rFonts w:ascii="Times New Roman" w:hAnsi="Times New Roman" w:cs="Times New Roman"/>
          <w:sz w:val="24"/>
          <w:szCs w:val="24"/>
        </w:rPr>
        <w:t xml:space="preserve"> </w:t>
      </w:r>
      <w:proofErr w:type="spellStart"/>
      <w:r w:rsidR="00352E41">
        <w:rPr>
          <w:rFonts w:ascii="Times New Roman" w:hAnsi="Times New Roman" w:cs="Times New Roman"/>
          <w:sz w:val="24"/>
          <w:szCs w:val="24"/>
        </w:rPr>
        <w:t>indikator</w:t>
      </w:r>
      <w:proofErr w:type="spellEnd"/>
      <w:r w:rsidR="00352E41">
        <w:rPr>
          <w:rFonts w:ascii="Times New Roman" w:hAnsi="Times New Roman" w:cs="Times New Roman"/>
          <w:sz w:val="24"/>
          <w:szCs w:val="24"/>
        </w:rPr>
        <w:t xml:space="preserve"> (1) </w:t>
      </w:r>
      <w:proofErr w:type="spellStart"/>
      <w:r w:rsidR="00352E41">
        <w:rPr>
          <w:rFonts w:ascii="Times New Roman" w:hAnsi="Times New Roman" w:cs="Times New Roman"/>
          <w:sz w:val="24"/>
          <w:szCs w:val="24"/>
        </w:rPr>
        <w:t>pencapaian</w:t>
      </w:r>
      <w:proofErr w:type="spellEnd"/>
      <w:r w:rsidR="00352E41">
        <w:rPr>
          <w:rFonts w:ascii="Times New Roman" w:hAnsi="Times New Roman" w:cs="Times New Roman"/>
          <w:sz w:val="24"/>
          <w:szCs w:val="24"/>
        </w:rPr>
        <w:t xml:space="preserve"> </w:t>
      </w:r>
      <w:proofErr w:type="spellStart"/>
      <w:r w:rsidR="00352E41">
        <w:rPr>
          <w:rFonts w:ascii="Times New Roman" w:hAnsi="Times New Roman" w:cs="Times New Roman"/>
          <w:sz w:val="24"/>
          <w:szCs w:val="24"/>
        </w:rPr>
        <w:t>kinerja</w:t>
      </w:r>
      <w:proofErr w:type="spellEnd"/>
      <w:r w:rsidR="00352E41">
        <w:rPr>
          <w:rFonts w:ascii="Times New Roman" w:hAnsi="Times New Roman" w:cs="Times New Roman"/>
          <w:sz w:val="24"/>
          <w:szCs w:val="24"/>
        </w:rPr>
        <w:t xml:space="preserve">, (2) </w:t>
      </w:r>
      <w:proofErr w:type="spellStart"/>
      <w:r w:rsidR="00352E41">
        <w:rPr>
          <w:rFonts w:ascii="Times New Roman" w:hAnsi="Times New Roman" w:cs="Times New Roman"/>
          <w:sz w:val="24"/>
          <w:szCs w:val="24"/>
        </w:rPr>
        <w:t>pengalaman</w:t>
      </w:r>
      <w:proofErr w:type="spellEnd"/>
      <w:r w:rsidR="00352E41">
        <w:rPr>
          <w:rFonts w:ascii="Times New Roman" w:hAnsi="Times New Roman" w:cs="Times New Roman"/>
          <w:sz w:val="24"/>
          <w:szCs w:val="24"/>
        </w:rPr>
        <w:t xml:space="preserve"> orang lain, (3) </w:t>
      </w:r>
      <w:proofErr w:type="spellStart"/>
      <w:r w:rsidR="00352E41">
        <w:rPr>
          <w:rFonts w:ascii="Times New Roman" w:hAnsi="Times New Roman" w:cs="Times New Roman"/>
          <w:sz w:val="24"/>
          <w:szCs w:val="24"/>
        </w:rPr>
        <w:t>persuasi</w:t>
      </w:r>
      <w:proofErr w:type="spellEnd"/>
      <w:r w:rsidR="00352E41">
        <w:rPr>
          <w:rFonts w:ascii="Times New Roman" w:hAnsi="Times New Roman" w:cs="Times New Roman"/>
          <w:sz w:val="24"/>
          <w:szCs w:val="24"/>
        </w:rPr>
        <w:t xml:space="preserve"> verbal </w:t>
      </w:r>
      <w:proofErr w:type="spellStart"/>
      <w:r w:rsidR="00352E41">
        <w:rPr>
          <w:rFonts w:ascii="Times New Roman" w:hAnsi="Times New Roman" w:cs="Times New Roman"/>
          <w:sz w:val="24"/>
          <w:szCs w:val="24"/>
        </w:rPr>
        <w:t>dan</w:t>
      </w:r>
      <w:proofErr w:type="spellEnd"/>
      <w:r w:rsidR="00352E41">
        <w:rPr>
          <w:rFonts w:ascii="Times New Roman" w:hAnsi="Times New Roman" w:cs="Times New Roman"/>
          <w:sz w:val="24"/>
          <w:szCs w:val="24"/>
        </w:rPr>
        <w:t xml:space="preserve"> (4) </w:t>
      </w:r>
      <w:proofErr w:type="spellStart"/>
      <w:r w:rsidR="00352E41">
        <w:rPr>
          <w:rFonts w:ascii="Times New Roman" w:hAnsi="Times New Roman" w:cs="Times New Roman"/>
          <w:sz w:val="24"/>
          <w:szCs w:val="24"/>
        </w:rPr>
        <w:t>dorongan</w:t>
      </w:r>
      <w:proofErr w:type="spellEnd"/>
      <w:r w:rsidR="00352E41">
        <w:rPr>
          <w:rFonts w:ascii="Times New Roman" w:hAnsi="Times New Roman" w:cs="Times New Roman"/>
          <w:sz w:val="24"/>
          <w:szCs w:val="24"/>
        </w:rPr>
        <w:t xml:space="preserve"> </w:t>
      </w:r>
      <w:proofErr w:type="spellStart"/>
      <w:r w:rsidR="00352E41">
        <w:rPr>
          <w:rFonts w:ascii="Times New Roman" w:hAnsi="Times New Roman" w:cs="Times New Roman"/>
          <w:sz w:val="24"/>
          <w:szCs w:val="24"/>
        </w:rPr>
        <w:t>emosional</w:t>
      </w:r>
      <w:proofErr w:type="spellEnd"/>
      <w:r w:rsidR="00352E41">
        <w:rPr>
          <w:rFonts w:ascii="Times New Roman" w:hAnsi="Times New Roman" w:cs="Times New Roman"/>
          <w:sz w:val="24"/>
          <w:szCs w:val="24"/>
        </w:rPr>
        <w:t>.</w:t>
      </w:r>
      <w:proofErr w:type="gramEnd"/>
    </w:p>
    <w:p w:rsidR="002F5E64" w:rsidRDefault="002F5E64" w:rsidP="002F5E64">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instrument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valid,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r>
        <w:rPr>
          <w:rFonts w:ascii="Times New Roman" w:hAnsi="Times New Roman" w:cs="Times New Roman"/>
          <w:i/>
          <w:sz w:val="24"/>
          <w:szCs w:val="24"/>
        </w:rPr>
        <w:t>product moment</w:t>
      </w:r>
      <w:r w:rsidR="00746A8C">
        <w:rPr>
          <w:rFonts w:ascii="Times New Roman" w:hAnsi="Times New Roman" w:cs="Times New Roman"/>
          <w:i/>
          <w:sz w:val="24"/>
          <w:szCs w:val="24"/>
        </w:rPr>
        <w:t xml:space="preserve"> </w:t>
      </w:r>
      <w:r w:rsidR="00746A8C">
        <w:rPr>
          <w:rFonts w:ascii="Times New Roman" w:hAnsi="Times New Roman" w:cs="Times New Roman"/>
          <w:sz w:val="24"/>
          <w:szCs w:val="24"/>
        </w:rPr>
        <w:t>(Irianto</w:t>
      </w:r>
      <w:proofErr w:type="gramStart"/>
      <w:r w:rsidR="00746A8C">
        <w:rPr>
          <w:rFonts w:ascii="Times New Roman" w:hAnsi="Times New Roman" w:cs="Times New Roman"/>
          <w:sz w:val="24"/>
          <w:szCs w:val="24"/>
        </w:rPr>
        <w:t>:2007</w:t>
      </w:r>
      <w:proofErr w:type="gramEnd"/>
      <w:r w:rsidR="00746A8C">
        <w:rPr>
          <w:rFonts w:ascii="Times New Roman" w:hAnsi="Times New Roman" w:cs="Times New Roman"/>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(0.818</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proofErr w:type="gramEnd"/>
      <w:r>
        <w:rPr>
          <w:rFonts w:ascii="Times New Roman" w:hAnsi="Times New Roman" w:cs="Times New Roman"/>
          <w:sz w:val="24"/>
          <w:szCs w:val="24"/>
        </w:rPr>
        <w:t xml:space="preserve"> essay test (0.715)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w:t>
      </w:r>
      <w:r w:rsidRPr="002F5E64">
        <w:rPr>
          <w:rFonts w:ascii="Times New Roman" w:hAnsi="Times New Roman" w:cs="Times New Roman"/>
          <w:i/>
          <w:sz w:val="24"/>
          <w:szCs w:val="24"/>
        </w:rPr>
        <w:t xml:space="preserve">alpha </w:t>
      </w:r>
      <w:proofErr w:type="spellStart"/>
      <w:r w:rsidRPr="002F5E64">
        <w:rPr>
          <w:rFonts w:ascii="Times New Roman" w:hAnsi="Times New Roman" w:cs="Times New Roman"/>
          <w:i/>
          <w:sz w:val="24"/>
          <w:szCs w:val="24"/>
        </w:rPr>
        <w:t>cronbach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r>
        <w:rPr>
          <w:rFonts w:ascii="Times New Roman" w:hAnsi="Times New Roman" w:cs="Times New Roman"/>
          <w:i/>
          <w:sz w:val="24"/>
          <w:szCs w:val="24"/>
        </w:rPr>
        <w:lastRenderedPageBreak/>
        <w:t>Kolmogorov-</w:t>
      </w:r>
      <w:proofErr w:type="spellStart"/>
      <w:r>
        <w:rPr>
          <w:rFonts w:ascii="Times New Roman" w:hAnsi="Times New Roman" w:cs="Times New Roman"/>
          <w:i/>
          <w:sz w:val="24"/>
          <w:szCs w:val="24"/>
        </w:rPr>
        <w:t>smirnov</w:t>
      </w:r>
      <w:proofErr w:type="spellEnd"/>
      <w:r w:rsidR="008A246E">
        <w:rPr>
          <w:rFonts w:ascii="Times New Roman" w:hAnsi="Times New Roman" w:cs="Times New Roman"/>
          <w:sz w:val="24"/>
          <w:szCs w:val="24"/>
        </w:rPr>
        <w:t xml:space="preserve">, </w:t>
      </w:r>
      <w:proofErr w:type="spellStart"/>
      <w:r w:rsidR="008A246E">
        <w:rPr>
          <w:rFonts w:ascii="Times New Roman" w:hAnsi="Times New Roman" w:cs="Times New Roman"/>
          <w:sz w:val="24"/>
          <w:szCs w:val="24"/>
        </w:rPr>
        <w:t>d</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spearman’</w:t>
      </w:r>
      <w:r w:rsidR="00745C5E">
        <w:rPr>
          <w:rFonts w:ascii="Times New Roman" w:hAnsi="Times New Roman" w:cs="Times New Roman"/>
          <w:i/>
          <w:sz w:val="24"/>
          <w:szCs w:val="24"/>
        </w:rPr>
        <w:t>s rho.</w:t>
      </w:r>
      <w:proofErr w:type="gramEnd"/>
      <w:r w:rsidR="00745C5E">
        <w:rPr>
          <w:rFonts w:ascii="Times New Roman" w:hAnsi="Times New Roman" w:cs="Times New Roman"/>
          <w:i/>
          <w:sz w:val="24"/>
          <w:szCs w:val="24"/>
        </w:rPr>
        <w:t xml:space="preserve"> </w:t>
      </w:r>
      <w:proofErr w:type="spellStart"/>
      <w:proofErr w:type="gramStart"/>
      <w:r w:rsidR="008A246E">
        <w:rPr>
          <w:rFonts w:ascii="Times New Roman" w:hAnsi="Times New Roman" w:cs="Times New Roman"/>
          <w:sz w:val="24"/>
          <w:szCs w:val="24"/>
        </w:rPr>
        <w:t>Seluruh</w:t>
      </w:r>
      <w:proofErr w:type="spellEnd"/>
      <w:r w:rsidR="008A246E">
        <w:rPr>
          <w:rFonts w:ascii="Times New Roman" w:hAnsi="Times New Roman" w:cs="Times New Roman"/>
          <w:sz w:val="24"/>
          <w:szCs w:val="24"/>
        </w:rPr>
        <w:t xml:space="preserve"> </w:t>
      </w:r>
      <w:proofErr w:type="spellStart"/>
      <w:r w:rsidR="008A246E">
        <w:rPr>
          <w:rFonts w:ascii="Times New Roman" w:hAnsi="Times New Roman" w:cs="Times New Roman"/>
          <w:sz w:val="24"/>
          <w:szCs w:val="24"/>
        </w:rPr>
        <w:t>uji</w:t>
      </w:r>
      <w:proofErr w:type="spellEnd"/>
      <w:r w:rsidR="008A246E">
        <w:rPr>
          <w:rFonts w:ascii="Times New Roman" w:hAnsi="Times New Roman" w:cs="Times New Roman"/>
          <w:sz w:val="24"/>
          <w:szCs w:val="24"/>
        </w:rPr>
        <w:t xml:space="preserve"> </w:t>
      </w:r>
      <w:proofErr w:type="spellStart"/>
      <w:r w:rsidR="008A246E">
        <w:rPr>
          <w:rFonts w:ascii="Times New Roman" w:hAnsi="Times New Roman" w:cs="Times New Roman"/>
          <w:sz w:val="24"/>
          <w:szCs w:val="24"/>
        </w:rPr>
        <w:t>pada</w:t>
      </w:r>
      <w:proofErr w:type="spellEnd"/>
      <w:r w:rsidR="008A246E">
        <w:rPr>
          <w:rFonts w:ascii="Times New Roman" w:hAnsi="Times New Roman" w:cs="Times New Roman"/>
          <w:sz w:val="24"/>
          <w:szCs w:val="24"/>
        </w:rPr>
        <w:t xml:space="preserve"> </w:t>
      </w:r>
      <w:proofErr w:type="spellStart"/>
      <w:r w:rsidR="008A246E">
        <w:rPr>
          <w:rFonts w:ascii="Times New Roman" w:hAnsi="Times New Roman" w:cs="Times New Roman"/>
          <w:sz w:val="24"/>
          <w:szCs w:val="24"/>
        </w:rPr>
        <w:t>penelitian</w:t>
      </w:r>
      <w:proofErr w:type="spellEnd"/>
      <w:r w:rsidR="008A246E">
        <w:rPr>
          <w:rFonts w:ascii="Times New Roman" w:hAnsi="Times New Roman" w:cs="Times New Roman"/>
          <w:sz w:val="24"/>
          <w:szCs w:val="24"/>
        </w:rPr>
        <w:t xml:space="preserve"> </w:t>
      </w:r>
      <w:proofErr w:type="spellStart"/>
      <w:r w:rsidR="008A246E">
        <w:rPr>
          <w:rFonts w:ascii="Times New Roman" w:hAnsi="Times New Roman" w:cs="Times New Roman"/>
          <w:sz w:val="24"/>
          <w:szCs w:val="24"/>
        </w:rPr>
        <w:t>ini</w:t>
      </w:r>
      <w:proofErr w:type="spellEnd"/>
      <w:r w:rsidR="008A246E">
        <w:rPr>
          <w:rFonts w:ascii="Times New Roman" w:hAnsi="Times New Roman" w:cs="Times New Roman"/>
          <w:sz w:val="24"/>
          <w:szCs w:val="24"/>
        </w:rPr>
        <w:t xml:space="preserve"> </w:t>
      </w:r>
      <w:proofErr w:type="spellStart"/>
      <w:r w:rsidR="008A246E">
        <w:rPr>
          <w:rFonts w:ascii="Times New Roman" w:hAnsi="Times New Roman" w:cs="Times New Roman"/>
          <w:sz w:val="24"/>
          <w:szCs w:val="24"/>
        </w:rPr>
        <w:t>berbantuan</w:t>
      </w:r>
      <w:proofErr w:type="spellEnd"/>
      <w:r w:rsidR="008A246E">
        <w:rPr>
          <w:rFonts w:ascii="Times New Roman" w:hAnsi="Times New Roman" w:cs="Times New Roman"/>
          <w:sz w:val="24"/>
          <w:szCs w:val="24"/>
        </w:rPr>
        <w:t xml:space="preserve"> </w:t>
      </w:r>
      <w:r w:rsidR="008A246E">
        <w:rPr>
          <w:rFonts w:ascii="Times New Roman" w:hAnsi="Times New Roman" w:cs="Times New Roman"/>
          <w:i/>
          <w:sz w:val="24"/>
          <w:szCs w:val="24"/>
        </w:rPr>
        <w:t xml:space="preserve">software </w:t>
      </w:r>
      <w:r w:rsidR="008A246E" w:rsidRPr="008A246E">
        <w:rPr>
          <w:rFonts w:ascii="Times New Roman" w:hAnsi="Times New Roman" w:cs="Times New Roman"/>
          <w:i/>
          <w:sz w:val="24"/>
          <w:szCs w:val="24"/>
        </w:rPr>
        <w:t>SPSS 21</w:t>
      </w:r>
      <w:r w:rsidR="006C5A76">
        <w:rPr>
          <w:rFonts w:ascii="Times New Roman" w:hAnsi="Times New Roman" w:cs="Times New Roman"/>
          <w:i/>
          <w:sz w:val="24"/>
          <w:szCs w:val="24"/>
        </w:rPr>
        <w:t>.</w:t>
      </w:r>
      <w:proofErr w:type="gramEnd"/>
      <w:r w:rsidR="006C5A76">
        <w:rPr>
          <w:rFonts w:ascii="Times New Roman" w:hAnsi="Times New Roman" w:cs="Times New Roman"/>
          <w:i/>
          <w:sz w:val="24"/>
          <w:szCs w:val="24"/>
        </w:rPr>
        <w:t xml:space="preserve"> </w:t>
      </w:r>
      <w:proofErr w:type="spellStart"/>
      <w:proofErr w:type="gramStart"/>
      <w:r w:rsidR="006C5A76">
        <w:rPr>
          <w:rFonts w:ascii="Times New Roman" w:hAnsi="Times New Roman" w:cs="Times New Roman"/>
          <w:sz w:val="24"/>
          <w:szCs w:val="24"/>
        </w:rPr>
        <w:t>Dimana</w:t>
      </w:r>
      <w:proofErr w:type="spellEnd"/>
      <w:r w:rsidR="006C5A76">
        <w:rPr>
          <w:rFonts w:ascii="Times New Roman" w:hAnsi="Times New Roman" w:cs="Times New Roman"/>
          <w:sz w:val="24"/>
          <w:szCs w:val="24"/>
        </w:rPr>
        <w:t xml:space="preserve"> </w:t>
      </w:r>
      <w:proofErr w:type="spellStart"/>
      <w:r w:rsidR="006C5A76">
        <w:rPr>
          <w:rFonts w:ascii="Times New Roman" w:hAnsi="Times New Roman" w:cs="Times New Roman"/>
          <w:sz w:val="24"/>
          <w:szCs w:val="24"/>
        </w:rPr>
        <w:t>jika</w:t>
      </w:r>
      <w:proofErr w:type="spellEnd"/>
      <w:r w:rsidR="006C5A76">
        <w:rPr>
          <w:rFonts w:ascii="Times New Roman" w:hAnsi="Times New Roman" w:cs="Times New Roman"/>
          <w:sz w:val="24"/>
          <w:szCs w:val="24"/>
        </w:rPr>
        <w:t xml:space="preserve"> </w:t>
      </w:r>
      <m:oMath>
        <m:r>
          <w:rPr>
            <w:rFonts w:ascii="Cambria Math" w:hAnsi="Cambria Math" w:cs="Times New Roman"/>
            <w:sz w:val="24"/>
            <w:szCs w:val="24"/>
          </w:rPr>
          <m:t>Sig ≥0.05</m:t>
        </m:r>
      </m:oMath>
      <w:r w:rsidR="006C5A76">
        <w:rPr>
          <w:rFonts w:ascii="Times New Roman" w:hAnsi="Times New Roman" w:cs="Times New Roman"/>
          <w:sz w:val="24"/>
          <w:szCs w:val="24"/>
        </w:rPr>
        <w:t xml:space="preserve"> maka Ho diterima dan jika </w:t>
      </w:r>
      <m:oMath>
        <m:r>
          <w:rPr>
            <w:rFonts w:ascii="Cambria Math" w:hAnsi="Cambria Math" w:cs="Times New Roman"/>
            <w:sz w:val="24"/>
            <w:szCs w:val="24"/>
          </w:rPr>
          <m:t>sig&lt;0.05</m:t>
        </m:r>
      </m:oMath>
      <w:r w:rsidR="006C5A76">
        <w:rPr>
          <w:rFonts w:ascii="Times New Roman" w:hAnsi="Times New Roman" w:cs="Times New Roman"/>
          <w:sz w:val="24"/>
          <w:szCs w:val="24"/>
        </w:rPr>
        <w:t xml:space="preserve"> maka Ho diterima.</w:t>
      </w:r>
      <w:proofErr w:type="gramEnd"/>
      <w:r w:rsidR="00DC6E64">
        <w:rPr>
          <w:rFonts w:ascii="Times New Roman" w:hAnsi="Times New Roman" w:cs="Times New Roman"/>
          <w:i/>
          <w:sz w:val="24"/>
          <w:szCs w:val="24"/>
        </w:rPr>
        <w:t xml:space="preserve"> </w:t>
      </w:r>
      <w:proofErr w:type="spellStart"/>
      <w:r w:rsidR="00DC6E64">
        <w:rPr>
          <w:rFonts w:ascii="Times New Roman" w:hAnsi="Times New Roman" w:cs="Times New Roman"/>
          <w:sz w:val="24"/>
          <w:szCs w:val="24"/>
        </w:rPr>
        <w:t>Untuk</w:t>
      </w:r>
      <w:proofErr w:type="spellEnd"/>
      <w:r w:rsidR="00DC6E64">
        <w:rPr>
          <w:rFonts w:ascii="Times New Roman" w:hAnsi="Times New Roman" w:cs="Times New Roman"/>
          <w:sz w:val="24"/>
          <w:szCs w:val="24"/>
        </w:rPr>
        <w:t xml:space="preserve"> </w:t>
      </w:r>
      <w:proofErr w:type="spellStart"/>
      <w:r w:rsidR="00DC6E64">
        <w:rPr>
          <w:rFonts w:ascii="Times New Roman" w:hAnsi="Times New Roman" w:cs="Times New Roman"/>
          <w:sz w:val="24"/>
          <w:szCs w:val="24"/>
        </w:rPr>
        <w:t>melihat</w:t>
      </w:r>
      <w:proofErr w:type="spellEnd"/>
      <w:r w:rsidR="00DC6E64">
        <w:rPr>
          <w:rFonts w:ascii="Times New Roman" w:hAnsi="Times New Roman" w:cs="Times New Roman"/>
          <w:sz w:val="24"/>
          <w:szCs w:val="24"/>
        </w:rPr>
        <w:t xml:space="preserve"> </w:t>
      </w:r>
      <w:proofErr w:type="spellStart"/>
      <w:r w:rsidR="00DC6E64">
        <w:rPr>
          <w:rFonts w:ascii="Times New Roman" w:hAnsi="Times New Roman" w:cs="Times New Roman"/>
          <w:sz w:val="24"/>
          <w:szCs w:val="24"/>
        </w:rPr>
        <w:t>nilai</w:t>
      </w:r>
      <w:proofErr w:type="spellEnd"/>
      <w:r w:rsidR="00DC6E64">
        <w:rPr>
          <w:rFonts w:ascii="Times New Roman" w:hAnsi="Times New Roman" w:cs="Times New Roman"/>
          <w:sz w:val="24"/>
          <w:szCs w:val="24"/>
        </w:rPr>
        <w:t xml:space="preserve"> r </w:t>
      </w:r>
      <w:proofErr w:type="spellStart"/>
      <w:proofErr w:type="gramStart"/>
      <w:r w:rsidR="00DC6E64">
        <w:rPr>
          <w:rFonts w:ascii="Times New Roman" w:hAnsi="Times New Roman" w:cs="Times New Roman"/>
          <w:sz w:val="24"/>
          <w:szCs w:val="24"/>
        </w:rPr>
        <w:t>akan</w:t>
      </w:r>
      <w:proofErr w:type="spellEnd"/>
      <w:proofErr w:type="gramEnd"/>
      <w:r w:rsidR="00DC6E64">
        <w:rPr>
          <w:rFonts w:ascii="Times New Roman" w:hAnsi="Times New Roman" w:cs="Times New Roman"/>
          <w:sz w:val="24"/>
          <w:szCs w:val="24"/>
        </w:rPr>
        <w:t xml:space="preserve"> </w:t>
      </w:r>
      <w:proofErr w:type="spellStart"/>
      <w:r w:rsidR="00DC6E64">
        <w:rPr>
          <w:rFonts w:ascii="Times New Roman" w:hAnsi="Times New Roman" w:cs="Times New Roman"/>
          <w:sz w:val="24"/>
          <w:szCs w:val="24"/>
        </w:rPr>
        <w:t>dikonsultasikan</w:t>
      </w:r>
      <w:proofErr w:type="spellEnd"/>
      <w:r w:rsidR="00DC6E64">
        <w:rPr>
          <w:rFonts w:ascii="Times New Roman" w:hAnsi="Times New Roman" w:cs="Times New Roman"/>
          <w:sz w:val="24"/>
          <w:szCs w:val="24"/>
        </w:rPr>
        <w:t xml:space="preserve"> </w:t>
      </w:r>
      <w:proofErr w:type="spellStart"/>
      <w:r w:rsidR="00DC6E64">
        <w:rPr>
          <w:rFonts w:ascii="Times New Roman" w:hAnsi="Times New Roman" w:cs="Times New Roman"/>
          <w:sz w:val="24"/>
          <w:szCs w:val="24"/>
        </w:rPr>
        <w:t>dengan</w:t>
      </w:r>
      <w:proofErr w:type="spellEnd"/>
      <w:r w:rsidR="00DC6E64">
        <w:rPr>
          <w:rFonts w:ascii="Times New Roman" w:hAnsi="Times New Roman" w:cs="Times New Roman"/>
          <w:sz w:val="24"/>
          <w:szCs w:val="24"/>
        </w:rPr>
        <w:t xml:space="preserve"> </w:t>
      </w:r>
      <w:proofErr w:type="spellStart"/>
      <w:r w:rsidR="00DC6E64">
        <w:rPr>
          <w:rFonts w:ascii="Times New Roman" w:hAnsi="Times New Roman" w:cs="Times New Roman"/>
          <w:sz w:val="24"/>
          <w:szCs w:val="24"/>
        </w:rPr>
        <w:t>menggunakan</w:t>
      </w:r>
      <w:proofErr w:type="spellEnd"/>
      <w:r w:rsidR="00DC6E64">
        <w:rPr>
          <w:rFonts w:ascii="Times New Roman" w:hAnsi="Times New Roman" w:cs="Times New Roman"/>
          <w:sz w:val="24"/>
          <w:szCs w:val="24"/>
        </w:rPr>
        <w:t xml:space="preserve"> </w:t>
      </w:r>
      <w:proofErr w:type="spellStart"/>
      <w:r w:rsidR="00DC6E64">
        <w:rPr>
          <w:rFonts w:ascii="Times New Roman" w:hAnsi="Times New Roman" w:cs="Times New Roman"/>
          <w:sz w:val="24"/>
          <w:szCs w:val="24"/>
        </w:rPr>
        <w:t>tabel</w:t>
      </w:r>
      <w:proofErr w:type="spellEnd"/>
      <w:r w:rsidR="00DC6E64">
        <w:rPr>
          <w:rFonts w:ascii="Times New Roman" w:hAnsi="Times New Roman" w:cs="Times New Roman"/>
          <w:sz w:val="24"/>
          <w:szCs w:val="24"/>
        </w:rPr>
        <w:t xml:space="preserve"> </w:t>
      </w:r>
      <w:proofErr w:type="spellStart"/>
      <w:r w:rsidR="00DC6E64">
        <w:rPr>
          <w:rFonts w:ascii="Times New Roman" w:hAnsi="Times New Roman" w:cs="Times New Roman"/>
          <w:sz w:val="24"/>
          <w:szCs w:val="24"/>
        </w:rPr>
        <w:t>interpretasi</w:t>
      </w:r>
      <w:proofErr w:type="spellEnd"/>
      <w:r w:rsidR="00DC6E64">
        <w:rPr>
          <w:rFonts w:ascii="Times New Roman" w:hAnsi="Times New Roman" w:cs="Times New Roman"/>
          <w:sz w:val="24"/>
          <w:szCs w:val="24"/>
        </w:rPr>
        <w:t xml:space="preserve"> r </w:t>
      </w:r>
      <w:proofErr w:type="spellStart"/>
      <w:r w:rsidR="00DC6E64">
        <w:rPr>
          <w:rFonts w:ascii="Times New Roman" w:hAnsi="Times New Roman" w:cs="Times New Roman"/>
          <w:sz w:val="24"/>
          <w:szCs w:val="24"/>
        </w:rPr>
        <w:t>sebagai</w:t>
      </w:r>
      <w:proofErr w:type="spellEnd"/>
      <w:r w:rsidR="00DC6E64">
        <w:rPr>
          <w:rFonts w:ascii="Times New Roman" w:hAnsi="Times New Roman" w:cs="Times New Roman"/>
          <w:sz w:val="24"/>
          <w:szCs w:val="24"/>
        </w:rPr>
        <w:t xml:space="preserve"> </w:t>
      </w:r>
      <w:proofErr w:type="spellStart"/>
      <w:r w:rsidR="00DC6E64">
        <w:rPr>
          <w:rFonts w:ascii="Times New Roman" w:hAnsi="Times New Roman" w:cs="Times New Roman"/>
          <w:sz w:val="24"/>
          <w:szCs w:val="24"/>
        </w:rPr>
        <w:t>berikut</w:t>
      </w:r>
      <w:proofErr w:type="spellEnd"/>
      <w:r w:rsidR="00DC6E64">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93"/>
        <w:gridCol w:w="2680"/>
      </w:tblGrid>
      <w:tr w:rsidR="00771EBF" w:rsidTr="00771EBF">
        <w:trPr>
          <w:jc w:val="center"/>
        </w:trPr>
        <w:tc>
          <w:tcPr>
            <w:tcW w:w="2093" w:type="dxa"/>
          </w:tcPr>
          <w:p w:rsidR="00771EBF" w:rsidRDefault="00771EBF" w:rsidP="00481B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Pr>
                <w:rFonts w:ascii="Times New Roman" w:hAnsi="Times New Roman" w:cs="Times New Roman"/>
                <w:sz w:val="24"/>
                <w:szCs w:val="24"/>
              </w:rPr>
              <w:t xml:space="preserve">Interval </w:t>
            </w:r>
            <w:proofErr w:type="spellStart"/>
            <w:r>
              <w:rPr>
                <w:rFonts w:ascii="Times New Roman" w:hAnsi="Times New Roman" w:cs="Times New Roman"/>
                <w:sz w:val="24"/>
                <w:szCs w:val="24"/>
              </w:rPr>
              <w:t>Koefisien</w:t>
            </w:r>
            <w:proofErr w:type="spellEnd"/>
          </w:p>
        </w:tc>
        <w:tc>
          <w:tcPr>
            <w:tcW w:w="2680" w:type="dxa"/>
          </w:tcPr>
          <w:p w:rsidR="00771EBF" w:rsidRDefault="00771EBF" w:rsidP="00481B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Pr>
                <w:rFonts w:ascii="Times New Roman" w:hAnsi="Times New Roman" w:cs="Times New Roman"/>
                <w:sz w:val="24"/>
                <w:szCs w:val="24"/>
              </w:rPr>
              <w:t xml:space="preserve">Tingkat </w:t>
            </w:r>
            <w:proofErr w:type="spellStart"/>
            <w:r>
              <w:rPr>
                <w:rFonts w:ascii="Times New Roman" w:hAnsi="Times New Roman" w:cs="Times New Roman"/>
                <w:sz w:val="24"/>
                <w:szCs w:val="24"/>
              </w:rPr>
              <w:t>Hubungan</w:t>
            </w:r>
            <w:proofErr w:type="spellEnd"/>
          </w:p>
        </w:tc>
      </w:tr>
      <w:tr w:rsidR="00771EBF" w:rsidTr="00771EBF">
        <w:trPr>
          <w:jc w:val="center"/>
        </w:trPr>
        <w:tc>
          <w:tcPr>
            <w:tcW w:w="2093" w:type="dxa"/>
          </w:tcPr>
          <w:p w:rsidR="00771EBF" w:rsidRDefault="00771EBF" w:rsidP="00481B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Pr>
                <w:rFonts w:ascii="Times New Roman" w:hAnsi="Times New Roman" w:cs="Times New Roman"/>
                <w:sz w:val="24"/>
                <w:szCs w:val="24"/>
              </w:rPr>
              <w:t>0.80 – 1.00</w:t>
            </w:r>
          </w:p>
        </w:tc>
        <w:tc>
          <w:tcPr>
            <w:tcW w:w="2680" w:type="dxa"/>
          </w:tcPr>
          <w:p w:rsidR="00771EBF" w:rsidRDefault="00771EBF" w:rsidP="00481B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kuat</w:t>
            </w:r>
            <w:proofErr w:type="spellEnd"/>
          </w:p>
        </w:tc>
      </w:tr>
      <w:tr w:rsidR="00771EBF" w:rsidTr="00771EBF">
        <w:trPr>
          <w:jc w:val="center"/>
        </w:trPr>
        <w:tc>
          <w:tcPr>
            <w:tcW w:w="2093" w:type="dxa"/>
          </w:tcPr>
          <w:p w:rsidR="00771EBF" w:rsidRDefault="00771EBF" w:rsidP="00481B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Pr>
                <w:rFonts w:ascii="Times New Roman" w:hAnsi="Times New Roman" w:cs="Times New Roman"/>
                <w:sz w:val="24"/>
                <w:szCs w:val="24"/>
              </w:rPr>
              <w:t>0.60 – 0.79</w:t>
            </w:r>
          </w:p>
        </w:tc>
        <w:tc>
          <w:tcPr>
            <w:tcW w:w="2680" w:type="dxa"/>
          </w:tcPr>
          <w:p w:rsidR="00771EBF" w:rsidRDefault="00771EBF" w:rsidP="00481B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proofErr w:type="spellStart"/>
            <w:r>
              <w:rPr>
                <w:rFonts w:ascii="Times New Roman" w:hAnsi="Times New Roman" w:cs="Times New Roman"/>
                <w:sz w:val="24"/>
                <w:szCs w:val="24"/>
              </w:rPr>
              <w:t>Kuat</w:t>
            </w:r>
            <w:proofErr w:type="spellEnd"/>
          </w:p>
        </w:tc>
      </w:tr>
      <w:tr w:rsidR="00771EBF" w:rsidTr="00771EBF">
        <w:trPr>
          <w:jc w:val="center"/>
        </w:trPr>
        <w:tc>
          <w:tcPr>
            <w:tcW w:w="2093" w:type="dxa"/>
          </w:tcPr>
          <w:p w:rsidR="00771EBF" w:rsidRDefault="00771EBF" w:rsidP="00481B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Pr>
                <w:rFonts w:ascii="Times New Roman" w:hAnsi="Times New Roman" w:cs="Times New Roman"/>
                <w:sz w:val="24"/>
                <w:szCs w:val="24"/>
              </w:rPr>
              <w:t>0.40 – 0.59</w:t>
            </w:r>
          </w:p>
        </w:tc>
        <w:tc>
          <w:tcPr>
            <w:tcW w:w="2680" w:type="dxa"/>
          </w:tcPr>
          <w:p w:rsidR="00771EBF" w:rsidRDefault="00771EBF" w:rsidP="00481B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kuat</w:t>
            </w:r>
            <w:proofErr w:type="spellEnd"/>
          </w:p>
        </w:tc>
      </w:tr>
      <w:tr w:rsidR="00771EBF" w:rsidTr="00771EBF">
        <w:trPr>
          <w:jc w:val="center"/>
        </w:trPr>
        <w:tc>
          <w:tcPr>
            <w:tcW w:w="2093" w:type="dxa"/>
          </w:tcPr>
          <w:p w:rsidR="00771EBF" w:rsidRDefault="00771EBF" w:rsidP="00481B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Pr>
                <w:rFonts w:ascii="Times New Roman" w:hAnsi="Times New Roman" w:cs="Times New Roman"/>
                <w:sz w:val="24"/>
                <w:szCs w:val="24"/>
              </w:rPr>
              <w:t>0.20 – 0.39</w:t>
            </w:r>
          </w:p>
        </w:tc>
        <w:tc>
          <w:tcPr>
            <w:tcW w:w="2680" w:type="dxa"/>
          </w:tcPr>
          <w:p w:rsidR="00771EBF" w:rsidRDefault="00771EBF" w:rsidP="00481B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proofErr w:type="spellStart"/>
            <w:r>
              <w:rPr>
                <w:rFonts w:ascii="Times New Roman" w:hAnsi="Times New Roman" w:cs="Times New Roman"/>
                <w:sz w:val="24"/>
                <w:szCs w:val="24"/>
              </w:rPr>
              <w:t>Rendah</w:t>
            </w:r>
            <w:proofErr w:type="spellEnd"/>
          </w:p>
        </w:tc>
      </w:tr>
      <w:tr w:rsidR="00771EBF" w:rsidTr="00771EBF">
        <w:trPr>
          <w:jc w:val="center"/>
        </w:trPr>
        <w:tc>
          <w:tcPr>
            <w:tcW w:w="2093" w:type="dxa"/>
          </w:tcPr>
          <w:p w:rsidR="00771EBF" w:rsidRDefault="00771EBF" w:rsidP="00481B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Pr>
                <w:rFonts w:ascii="Times New Roman" w:hAnsi="Times New Roman" w:cs="Times New Roman"/>
                <w:sz w:val="24"/>
                <w:szCs w:val="24"/>
              </w:rPr>
              <w:t>0.00 – 0.19</w:t>
            </w:r>
          </w:p>
        </w:tc>
        <w:tc>
          <w:tcPr>
            <w:tcW w:w="2680" w:type="dxa"/>
          </w:tcPr>
          <w:p w:rsidR="00771EBF" w:rsidRDefault="00771EBF" w:rsidP="00481B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p>
        </w:tc>
      </w:tr>
    </w:tbl>
    <w:p w:rsidR="00745C5E" w:rsidRDefault="00745C5E" w:rsidP="00746A8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right"/>
        <w:rPr>
          <w:rFonts w:ascii="Times New Roman" w:hAnsi="Times New Roman" w:cs="Times New Roman"/>
          <w:sz w:val="24"/>
          <w:szCs w:val="24"/>
        </w:rPr>
      </w:pPr>
      <w:r>
        <w:rPr>
          <w:rFonts w:ascii="Times New Roman" w:hAnsi="Times New Roman" w:cs="Times New Roman"/>
          <w:sz w:val="24"/>
          <w:szCs w:val="24"/>
        </w:rPr>
        <w:tab/>
      </w:r>
      <w:r w:rsidR="00065FC3">
        <w:rPr>
          <w:rFonts w:ascii="Times New Roman" w:hAnsi="Times New Roman" w:cs="Times New Roman"/>
          <w:sz w:val="24"/>
          <w:szCs w:val="24"/>
        </w:rPr>
        <w:t>(</w:t>
      </w:r>
      <w:proofErr w:type="spellStart"/>
      <w:r w:rsidR="00065FC3">
        <w:rPr>
          <w:rFonts w:ascii="Times New Roman" w:hAnsi="Times New Roman" w:cs="Times New Roman"/>
          <w:sz w:val="24"/>
          <w:szCs w:val="24"/>
        </w:rPr>
        <w:t>Sanjaya</w:t>
      </w:r>
      <w:proofErr w:type="spellEnd"/>
      <w:r w:rsidR="00065FC3">
        <w:rPr>
          <w:rFonts w:ascii="Times New Roman" w:hAnsi="Times New Roman" w:cs="Times New Roman"/>
          <w:sz w:val="24"/>
          <w:szCs w:val="24"/>
        </w:rPr>
        <w:t>: 2013)</w:t>
      </w:r>
    </w:p>
    <w:p w:rsidR="00065FC3" w:rsidRPr="00745C5E" w:rsidRDefault="00065FC3" w:rsidP="00745C5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701"/>
        </w:tabs>
        <w:spacing w:line="360" w:lineRule="auto"/>
        <w:rPr>
          <w:rFonts w:ascii="Times New Roman" w:hAnsi="Times New Roman" w:cs="Times New Roman"/>
          <w:sz w:val="24"/>
          <w:szCs w:val="24"/>
        </w:rPr>
      </w:pPr>
    </w:p>
    <w:p w:rsidR="00742255" w:rsidRDefault="00742255" w:rsidP="0074225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HASIL PENELITAN </w:t>
      </w:r>
      <w:proofErr w:type="spellStart"/>
      <w:r>
        <w:rPr>
          <w:rFonts w:ascii="Times New Roman" w:hAnsi="Times New Roman" w:cs="Times New Roman"/>
          <w:b/>
          <w:sz w:val="24"/>
          <w:szCs w:val="24"/>
        </w:rPr>
        <w:t>dan</w:t>
      </w:r>
      <w:proofErr w:type="spellEnd"/>
      <w:r>
        <w:rPr>
          <w:rFonts w:ascii="Times New Roman" w:hAnsi="Times New Roman" w:cs="Times New Roman"/>
          <w:b/>
          <w:sz w:val="24"/>
          <w:szCs w:val="24"/>
        </w:rPr>
        <w:t xml:space="preserve"> PEMBAHASAN</w:t>
      </w:r>
    </w:p>
    <w:p w:rsidR="00742255" w:rsidRDefault="00742255" w:rsidP="0074225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(35 </w:t>
      </w:r>
      <w:proofErr w:type="spellStart"/>
      <w:proofErr w:type="gramStart"/>
      <w:r>
        <w:rPr>
          <w:rFonts w:ascii="Times New Roman" w:hAnsi="Times New Roman" w:cs="Times New Roman"/>
          <w:sz w:val="24"/>
          <w:szCs w:val="24"/>
        </w:rPr>
        <w:t>soal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essay test (5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semester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trigonometrsi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35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sidR="00436FDB">
        <w:rPr>
          <w:rFonts w:ascii="Times New Roman" w:hAnsi="Times New Roman" w:cs="Times New Roman"/>
          <w:sz w:val="24"/>
          <w:szCs w:val="24"/>
        </w:rPr>
        <w:t>tabel</w:t>
      </w:r>
      <w:proofErr w:type="spellEnd"/>
      <w:r w:rsidR="00436FDB">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157026" w:rsidRDefault="00157026" w:rsidP="0074225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rPr>
      </w:pPr>
    </w:p>
    <w:tbl>
      <w:tblPr>
        <w:tblW w:w="9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4"/>
        <w:gridCol w:w="1010"/>
        <w:gridCol w:w="1055"/>
        <w:gridCol w:w="1086"/>
        <w:gridCol w:w="1009"/>
        <w:gridCol w:w="1009"/>
        <w:gridCol w:w="1423"/>
        <w:gridCol w:w="1009"/>
      </w:tblGrid>
      <w:tr w:rsidR="00742255" w:rsidRPr="003824D3" w:rsidTr="006C2D1F">
        <w:trPr>
          <w:cantSplit/>
        </w:trPr>
        <w:tc>
          <w:tcPr>
            <w:tcW w:w="9281" w:type="dxa"/>
            <w:gridSpan w:val="8"/>
            <w:tcBorders>
              <w:top w:val="nil"/>
              <w:left w:val="nil"/>
              <w:bottom w:val="nil"/>
              <w:right w:val="nil"/>
            </w:tcBorders>
            <w:shd w:val="clear" w:color="auto" w:fill="FFFFFF"/>
          </w:tcPr>
          <w:p w:rsidR="00742255" w:rsidRPr="003824D3" w:rsidRDefault="00742255" w:rsidP="006C2D1F">
            <w:pPr>
              <w:autoSpaceDE w:val="0"/>
              <w:autoSpaceDN w:val="0"/>
              <w:adjustRightInd w:val="0"/>
              <w:spacing w:after="0" w:line="240" w:lineRule="auto"/>
              <w:ind w:left="60" w:right="60"/>
              <w:jc w:val="center"/>
              <w:rPr>
                <w:rFonts w:ascii="Arial" w:hAnsi="Arial" w:cs="Arial"/>
                <w:color w:val="000000"/>
                <w:sz w:val="18"/>
                <w:szCs w:val="18"/>
                <w:lang w:val="en-US"/>
              </w:rPr>
            </w:pPr>
            <w:r w:rsidRPr="003824D3">
              <w:rPr>
                <w:rFonts w:ascii="Arial" w:hAnsi="Arial" w:cs="Arial"/>
                <w:b/>
                <w:bCs/>
                <w:color w:val="000000"/>
                <w:sz w:val="18"/>
                <w:szCs w:val="18"/>
                <w:lang w:val="en-US"/>
              </w:rPr>
              <w:t>Descriptive Statistics</w:t>
            </w:r>
          </w:p>
        </w:tc>
      </w:tr>
      <w:tr w:rsidR="00742255" w:rsidRPr="003824D3" w:rsidTr="006C2D1F">
        <w:trPr>
          <w:cantSplit/>
        </w:trPr>
        <w:tc>
          <w:tcPr>
            <w:tcW w:w="1682" w:type="dxa"/>
            <w:tcBorders>
              <w:top w:val="single" w:sz="16" w:space="0" w:color="000000"/>
              <w:left w:val="single" w:sz="16" w:space="0" w:color="000000"/>
              <w:bottom w:val="single" w:sz="16" w:space="0" w:color="000000"/>
              <w:right w:val="single" w:sz="16" w:space="0" w:color="000000"/>
            </w:tcBorders>
            <w:shd w:val="clear" w:color="auto" w:fill="FFFFFF"/>
          </w:tcPr>
          <w:p w:rsidR="00742255" w:rsidRPr="003824D3" w:rsidRDefault="00742255" w:rsidP="006C2D1F">
            <w:pPr>
              <w:autoSpaceDE w:val="0"/>
              <w:autoSpaceDN w:val="0"/>
              <w:adjustRightInd w:val="0"/>
              <w:spacing w:after="0" w:line="240" w:lineRule="auto"/>
              <w:rPr>
                <w:rFonts w:ascii="Times New Roman" w:hAnsi="Times New Roman" w:cs="Times New Roman"/>
                <w:sz w:val="24"/>
                <w:szCs w:val="24"/>
                <w:lang w:val="en-US"/>
              </w:rPr>
            </w:pPr>
          </w:p>
        </w:tc>
        <w:tc>
          <w:tcPr>
            <w:tcW w:w="1009" w:type="dxa"/>
            <w:tcBorders>
              <w:top w:val="single" w:sz="16" w:space="0" w:color="000000"/>
              <w:left w:val="single" w:sz="16" w:space="0" w:color="000000"/>
              <w:bottom w:val="single" w:sz="16" w:space="0" w:color="000000"/>
            </w:tcBorders>
            <w:shd w:val="clear" w:color="auto" w:fill="FFFFFF"/>
          </w:tcPr>
          <w:p w:rsidR="00742255" w:rsidRPr="003824D3" w:rsidRDefault="00742255" w:rsidP="006C2D1F">
            <w:pPr>
              <w:autoSpaceDE w:val="0"/>
              <w:autoSpaceDN w:val="0"/>
              <w:adjustRightInd w:val="0"/>
              <w:spacing w:after="0" w:line="240" w:lineRule="auto"/>
              <w:ind w:left="60" w:right="60"/>
              <w:jc w:val="center"/>
              <w:rPr>
                <w:rFonts w:ascii="Arial" w:hAnsi="Arial" w:cs="Arial"/>
                <w:color w:val="000000"/>
                <w:sz w:val="18"/>
                <w:szCs w:val="18"/>
                <w:lang w:val="en-US"/>
              </w:rPr>
            </w:pPr>
            <w:r w:rsidRPr="003824D3">
              <w:rPr>
                <w:rFonts w:ascii="Arial" w:hAnsi="Arial" w:cs="Arial"/>
                <w:color w:val="000000"/>
                <w:sz w:val="18"/>
                <w:szCs w:val="18"/>
                <w:lang w:val="en-US"/>
              </w:rPr>
              <w:t>N</w:t>
            </w:r>
          </w:p>
        </w:tc>
        <w:tc>
          <w:tcPr>
            <w:tcW w:w="1055" w:type="dxa"/>
            <w:tcBorders>
              <w:top w:val="single" w:sz="16" w:space="0" w:color="000000"/>
              <w:bottom w:val="single" w:sz="16" w:space="0" w:color="000000"/>
            </w:tcBorders>
            <w:shd w:val="clear" w:color="auto" w:fill="FFFFFF"/>
          </w:tcPr>
          <w:p w:rsidR="00742255" w:rsidRPr="003824D3" w:rsidRDefault="00742255" w:rsidP="006C2D1F">
            <w:pPr>
              <w:autoSpaceDE w:val="0"/>
              <w:autoSpaceDN w:val="0"/>
              <w:adjustRightInd w:val="0"/>
              <w:spacing w:after="0" w:line="240" w:lineRule="auto"/>
              <w:ind w:left="60" w:right="60"/>
              <w:jc w:val="center"/>
              <w:rPr>
                <w:rFonts w:ascii="Arial" w:hAnsi="Arial" w:cs="Arial"/>
                <w:color w:val="000000"/>
                <w:sz w:val="18"/>
                <w:szCs w:val="18"/>
                <w:lang w:val="en-US"/>
              </w:rPr>
            </w:pPr>
            <w:r w:rsidRPr="003824D3">
              <w:rPr>
                <w:rFonts w:ascii="Arial" w:hAnsi="Arial" w:cs="Arial"/>
                <w:color w:val="000000"/>
                <w:sz w:val="18"/>
                <w:szCs w:val="18"/>
                <w:lang w:val="en-US"/>
              </w:rPr>
              <w:t>Minimum</w:t>
            </w:r>
          </w:p>
        </w:tc>
        <w:tc>
          <w:tcPr>
            <w:tcW w:w="1086" w:type="dxa"/>
            <w:tcBorders>
              <w:top w:val="single" w:sz="16" w:space="0" w:color="000000"/>
              <w:bottom w:val="single" w:sz="16" w:space="0" w:color="000000"/>
            </w:tcBorders>
            <w:shd w:val="clear" w:color="auto" w:fill="FFFFFF"/>
          </w:tcPr>
          <w:p w:rsidR="00742255" w:rsidRPr="003824D3" w:rsidRDefault="00742255" w:rsidP="006C2D1F">
            <w:pPr>
              <w:autoSpaceDE w:val="0"/>
              <w:autoSpaceDN w:val="0"/>
              <w:adjustRightInd w:val="0"/>
              <w:spacing w:after="0" w:line="240" w:lineRule="auto"/>
              <w:ind w:left="60" w:right="60"/>
              <w:jc w:val="center"/>
              <w:rPr>
                <w:rFonts w:ascii="Arial" w:hAnsi="Arial" w:cs="Arial"/>
                <w:color w:val="000000"/>
                <w:sz w:val="18"/>
                <w:szCs w:val="18"/>
                <w:lang w:val="en-US"/>
              </w:rPr>
            </w:pPr>
            <w:r w:rsidRPr="003824D3">
              <w:rPr>
                <w:rFonts w:ascii="Arial" w:hAnsi="Arial" w:cs="Arial"/>
                <w:color w:val="000000"/>
                <w:sz w:val="18"/>
                <w:szCs w:val="18"/>
                <w:lang w:val="en-US"/>
              </w:rPr>
              <w:t>Maximum</w:t>
            </w:r>
          </w:p>
        </w:tc>
        <w:tc>
          <w:tcPr>
            <w:tcW w:w="1009" w:type="dxa"/>
            <w:tcBorders>
              <w:top w:val="single" w:sz="16" w:space="0" w:color="000000"/>
              <w:bottom w:val="single" w:sz="16" w:space="0" w:color="000000"/>
            </w:tcBorders>
            <w:shd w:val="clear" w:color="auto" w:fill="FFFFFF"/>
          </w:tcPr>
          <w:p w:rsidR="00742255" w:rsidRPr="003824D3" w:rsidRDefault="00742255" w:rsidP="006C2D1F">
            <w:pPr>
              <w:autoSpaceDE w:val="0"/>
              <w:autoSpaceDN w:val="0"/>
              <w:adjustRightInd w:val="0"/>
              <w:spacing w:after="0" w:line="240" w:lineRule="auto"/>
              <w:ind w:left="60" w:right="60"/>
              <w:jc w:val="center"/>
              <w:rPr>
                <w:rFonts w:ascii="Arial" w:hAnsi="Arial" w:cs="Arial"/>
                <w:color w:val="000000"/>
                <w:sz w:val="18"/>
                <w:szCs w:val="18"/>
                <w:lang w:val="en-US"/>
              </w:rPr>
            </w:pPr>
            <w:r w:rsidRPr="003824D3">
              <w:rPr>
                <w:rFonts w:ascii="Arial" w:hAnsi="Arial" w:cs="Arial"/>
                <w:color w:val="000000"/>
                <w:sz w:val="18"/>
                <w:szCs w:val="18"/>
                <w:lang w:val="en-US"/>
              </w:rPr>
              <w:t>Sum</w:t>
            </w:r>
          </w:p>
        </w:tc>
        <w:tc>
          <w:tcPr>
            <w:tcW w:w="1009" w:type="dxa"/>
            <w:tcBorders>
              <w:top w:val="single" w:sz="16" w:space="0" w:color="000000"/>
              <w:bottom w:val="single" w:sz="16" w:space="0" w:color="000000"/>
            </w:tcBorders>
            <w:shd w:val="clear" w:color="auto" w:fill="FFFFFF"/>
          </w:tcPr>
          <w:p w:rsidR="00742255" w:rsidRPr="003824D3" w:rsidRDefault="00742255" w:rsidP="006C2D1F">
            <w:pPr>
              <w:autoSpaceDE w:val="0"/>
              <w:autoSpaceDN w:val="0"/>
              <w:adjustRightInd w:val="0"/>
              <w:spacing w:after="0" w:line="240" w:lineRule="auto"/>
              <w:ind w:left="60" w:right="60"/>
              <w:jc w:val="center"/>
              <w:rPr>
                <w:rFonts w:ascii="Arial" w:hAnsi="Arial" w:cs="Arial"/>
                <w:color w:val="000000"/>
                <w:sz w:val="18"/>
                <w:szCs w:val="18"/>
                <w:lang w:val="en-US"/>
              </w:rPr>
            </w:pPr>
            <w:r w:rsidRPr="003824D3">
              <w:rPr>
                <w:rFonts w:ascii="Arial" w:hAnsi="Arial" w:cs="Arial"/>
                <w:color w:val="000000"/>
                <w:sz w:val="18"/>
                <w:szCs w:val="18"/>
                <w:lang w:val="en-US"/>
              </w:rPr>
              <w:t>Mean</w:t>
            </w:r>
          </w:p>
        </w:tc>
        <w:tc>
          <w:tcPr>
            <w:tcW w:w="1422" w:type="dxa"/>
            <w:tcBorders>
              <w:top w:val="single" w:sz="16" w:space="0" w:color="000000"/>
              <w:bottom w:val="single" w:sz="16" w:space="0" w:color="000000"/>
            </w:tcBorders>
            <w:shd w:val="clear" w:color="auto" w:fill="FFFFFF"/>
          </w:tcPr>
          <w:p w:rsidR="00742255" w:rsidRPr="003824D3" w:rsidRDefault="00742255" w:rsidP="006C2D1F">
            <w:pPr>
              <w:autoSpaceDE w:val="0"/>
              <w:autoSpaceDN w:val="0"/>
              <w:adjustRightInd w:val="0"/>
              <w:spacing w:after="0" w:line="240" w:lineRule="auto"/>
              <w:ind w:left="60" w:right="60"/>
              <w:jc w:val="center"/>
              <w:rPr>
                <w:rFonts w:ascii="Arial" w:hAnsi="Arial" w:cs="Arial"/>
                <w:color w:val="000000"/>
                <w:sz w:val="18"/>
                <w:szCs w:val="18"/>
                <w:lang w:val="en-US"/>
              </w:rPr>
            </w:pPr>
            <w:r w:rsidRPr="003824D3">
              <w:rPr>
                <w:rFonts w:ascii="Arial" w:hAnsi="Arial" w:cs="Arial"/>
                <w:color w:val="000000"/>
                <w:sz w:val="18"/>
                <w:szCs w:val="18"/>
                <w:lang w:val="en-US"/>
              </w:rPr>
              <w:t>Std. Deviation</w:t>
            </w:r>
          </w:p>
        </w:tc>
        <w:tc>
          <w:tcPr>
            <w:tcW w:w="1009" w:type="dxa"/>
            <w:tcBorders>
              <w:top w:val="single" w:sz="16" w:space="0" w:color="000000"/>
              <w:bottom w:val="single" w:sz="16" w:space="0" w:color="000000"/>
              <w:right w:val="single" w:sz="16" w:space="0" w:color="000000"/>
            </w:tcBorders>
            <w:shd w:val="clear" w:color="auto" w:fill="FFFFFF"/>
          </w:tcPr>
          <w:p w:rsidR="00742255" w:rsidRPr="003824D3" w:rsidRDefault="00742255" w:rsidP="006C2D1F">
            <w:pPr>
              <w:autoSpaceDE w:val="0"/>
              <w:autoSpaceDN w:val="0"/>
              <w:adjustRightInd w:val="0"/>
              <w:spacing w:after="0" w:line="240" w:lineRule="auto"/>
              <w:ind w:left="60" w:right="60"/>
              <w:jc w:val="center"/>
              <w:rPr>
                <w:rFonts w:ascii="Arial" w:hAnsi="Arial" w:cs="Arial"/>
                <w:color w:val="000000"/>
                <w:sz w:val="18"/>
                <w:szCs w:val="18"/>
                <w:lang w:val="en-US"/>
              </w:rPr>
            </w:pPr>
            <w:r w:rsidRPr="003824D3">
              <w:rPr>
                <w:rFonts w:ascii="Arial" w:hAnsi="Arial" w:cs="Arial"/>
                <w:color w:val="000000"/>
                <w:sz w:val="18"/>
                <w:szCs w:val="18"/>
                <w:lang w:val="en-US"/>
              </w:rPr>
              <w:t>Variance</w:t>
            </w:r>
          </w:p>
        </w:tc>
      </w:tr>
      <w:tr w:rsidR="00742255" w:rsidRPr="003824D3" w:rsidTr="006C2D1F">
        <w:trPr>
          <w:cantSplit/>
        </w:trPr>
        <w:tc>
          <w:tcPr>
            <w:tcW w:w="1682" w:type="dxa"/>
            <w:tcBorders>
              <w:top w:val="single" w:sz="16" w:space="0" w:color="000000"/>
              <w:left w:val="single" w:sz="16" w:space="0" w:color="000000"/>
              <w:bottom w:val="nil"/>
              <w:right w:val="single" w:sz="16" w:space="0" w:color="000000"/>
            </w:tcBorders>
            <w:shd w:val="clear" w:color="auto" w:fill="FFFFFF"/>
            <w:vAlign w:val="center"/>
          </w:tcPr>
          <w:p w:rsidR="00742255" w:rsidRPr="003824D3" w:rsidRDefault="00742255" w:rsidP="006C2D1F">
            <w:pPr>
              <w:autoSpaceDE w:val="0"/>
              <w:autoSpaceDN w:val="0"/>
              <w:adjustRightInd w:val="0"/>
              <w:spacing w:after="0" w:line="240" w:lineRule="auto"/>
              <w:ind w:left="60" w:right="60"/>
              <w:rPr>
                <w:rFonts w:ascii="Arial" w:hAnsi="Arial" w:cs="Arial"/>
                <w:color w:val="000000"/>
                <w:sz w:val="18"/>
                <w:szCs w:val="18"/>
                <w:lang w:val="en-US"/>
              </w:rPr>
            </w:pPr>
            <w:proofErr w:type="spellStart"/>
            <w:r w:rsidRPr="003824D3">
              <w:rPr>
                <w:rFonts w:ascii="Arial" w:hAnsi="Arial" w:cs="Arial"/>
                <w:color w:val="000000"/>
                <w:sz w:val="18"/>
                <w:szCs w:val="18"/>
                <w:lang w:val="en-US"/>
              </w:rPr>
              <w:t>Penalaran</w:t>
            </w:r>
            <w:proofErr w:type="spellEnd"/>
          </w:p>
        </w:tc>
        <w:tc>
          <w:tcPr>
            <w:tcW w:w="1009" w:type="dxa"/>
            <w:tcBorders>
              <w:top w:val="single" w:sz="16" w:space="0" w:color="000000"/>
              <w:left w:val="single" w:sz="16" w:space="0" w:color="000000"/>
              <w:bottom w:val="nil"/>
            </w:tcBorders>
            <w:shd w:val="clear" w:color="auto" w:fill="FFFFFF"/>
          </w:tcPr>
          <w:p w:rsidR="00742255" w:rsidRPr="003824D3" w:rsidRDefault="00742255" w:rsidP="006C2D1F">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35</w:t>
            </w:r>
          </w:p>
        </w:tc>
        <w:tc>
          <w:tcPr>
            <w:tcW w:w="1055" w:type="dxa"/>
            <w:tcBorders>
              <w:top w:val="single" w:sz="16" w:space="0" w:color="000000"/>
              <w:bottom w:val="nil"/>
            </w:tcBorders>
            <w:shd w:val="clear" w:color="auto" w:fill="FFFFFF"/>
          </w:tcPr>
          <w:p w:rsidR="00742255" w:rsidRPr="003824D3" w:rsidRDefault="00742255" w:rsidP="006C2D1F">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55.71</w:t>
            </w:r>
          </w:p>
        </w:tc>
        <w:tc>
          <w:tcPr>
            <w:tcW w:w="1086" w:type="dxa"/>
            <w:tcBorders>
              <w:top w:val="single" w:sz="16" w:space="0" w:color="000000"/>
              <w:bottom w:val="nil"/>
            </w:tcBorders>
            <w:shd w:val="clear" w:color="auto" w:fill="FFFFFF"/>
          </w:tcPr>
          <w:p w:rsidR="00742255" w:rsidRPr="003824D3" w:rsidRDefault="00742255" w:rsidP="006C2D1F">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83.57</w:t>
            </w:r>
          </w:p>
        </w:tc>
        <w:tc>
          <w:tcPr>
            <w:tcW w:w="1009" w:type="dxa"/>
            <w:tcBorders>
              <w:top w:val="single" w:sz="16" w:space="0" w:color="000000"/>
              <w:bottom w:val="nil"/>
            </w:tcBorders>
            <w:shd w:val="clear" w:color="auto" w:fill="FFFFFF"/>
          </w:tcPr>
          <w:p w:rsidR="00742255" w:rsidRPr="003824D3" w:rsidRDefault="00742255" w:rsidP="006C2D1F">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2489.27</w:t>
            </w:r>
          </w:p>
        </w:tc>
        <w:tc>
          <w:tcPr>
            <w:tcW w:w="1009" w:type="dxa"/>
            <w:tcBorders>
              <w:top w:val="single" w:sz="16" w:space="0" w:color="000000"/>
              <w:bottom w:val="nil"/>
            </w:tcBorders>
            <w:shd w:val="clear" w:color="auto" w:fill="FFFFFF"/>
          </w:tcPr>
          <w:p w:rsidR="00742255" w:rsidRPr="003824D3" w:rsidRDefault="00742255" w:rsidP="006C2D1F">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71.1220</w:t>
            </w:r>
          </w:p>
        </w:tc>
        <w:tc>
          <w:tcPr>
            <w:tcW w:w="1422" w:type="dxa"/>
            <w:tcBorders>
              <w:top w:val="single" w:sz="16" w:space="0" w:color="000000"/>
              <w:bottom w:val="nil"/>
            </w:tcBorders>
            <w:shd w:val="clear" w:color="auto" w:fill="FFFFFF"/>
          </w:tcPr>
          <w:p w:rsidR="00742255" w:rsidRPr="003824D3" w:rsidRDefault="00742255" w:rsidP="006C2D1F">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6.38756</w:t>
            </w:r>
          </w:p>
        </w:tc>
        <w:tc>
          <w:tcPr>
            <w:tcW w:w="1009" w:type="dxa"/>
            <w:tcBorders>
              <w:top w:val="single" w:sz="16" w:space="0" w:color="000000"/>
              <w:bottom w:val="nil"/>
              <w:right w:val="single" w:sz="16" w:space="0" w:color="000000"/>
            </w:tcBorders>
            <w:shd w:val="clear" w:color="auto" w:fill="FFFFFF"/>
          </w:tcPr>
          <w:p w:rsidR="00742255" w:rsidRPr="003824D3" w:rsidRDefault="00742255" w:rsidP="006C2D1F">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40.801</w:t>
            </w:r>
          </w:p>
        </w:tc>
      </w:tr>
      <w:tr w:rsidR="00742255" w:rsidRPr="003824D3" w:rsidTr="006C2D1F">
        <w:trPr>
          <w:cantSplit/>
        </w:trPr>
        <w:tc>
          <w:tcPr>
            <w:tcW w:w="1682" w:type="dxa"/>
            <w:tcBorders>
              <w:top w:val="nil"/>
              <w:left w:val="single" w:sz="16" w:space="0" w:color="000000"/>
              <w:bottom w:val="nil"/>
              <w:right w:val="single" w:sz="16" w:space="0" w:color="000000"/>
            </w:tcBorders>
            <w:shd w:val="clear" w:color="auto" w:fill="FFFFFF"/>
            <w:vAlign w:val="center"/>
          </w:tcPr>
          <w:p w:rsidR="00742255" w:rsidRPr="003824D3" w:rsidRDefault="00742255" w:rsidP="006C2D1F">
            <w:pPr>
              <w:autoSpaceDE w:val="0"/>
              <w:autoSpaceDN w:val="0"/>
              <w:adjustRightInd w:val="0"/>
              <w:spacing w:after="0" w:line="240" w:lineRule="auto"/>
              <w:ind w:left="60" w:right="60"/>
              <w:rPr>
                <w:rFonts w:ascii="Arial" w:hAnsi="Arial" w:cs="Arial"/>
                <w:color w:val="000000"/>
                <w:sz w:val="18"/>
                <w:szCs w:val="18"/>
                <w:lang w:val="en-US"/>
              </w:rPr>
            </w:pPr>
            <w:proofErr w:type="spellStart"/>
            <w:r w:rsidRPr="003824D3">
              <w:rPr>
                <w:rFonts w:ascii="Arial" w:hAnsi="Arial" w:cs="Arial"/>
                <w:color w:val="000000"/>
                <w:sz w:val="18"/>
                <w:szCs w:val="18"/>
                <w:lang w:val="en-US"/>
              </w:rPr>
              <w:t>S.Efficacy</w:t>
            </w:r>
            <w:proofErr w:type="spellEnd"/>
          </w:p>
        </w:tc>
        <w:tc>
          <w:tcPr>
            <w:tcW w:w="1009" w:type="dxa"/>
            <w:tcBorders>
              <w:top w:val="nil"/>
              <w:left w:val="single" w:sz="16" w:space="0" w:color="000000"/>
              <w:bottom w:val="nil"/>
            </w:tcBorders>
            <w:shd w:val="clear" w:color="auto" w:fill="FFFFFF"/>
          </w:tcPr>
          <w:p w:rsidR="00742255" w:rsidRPr="003824D3" w:rsidRDefault="00742255" w:rsidP="006C2D1F">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35</w:t>
            </w:r>
          </w:p>
        </w:tc>
        <w:tc>
          <w:tcPr>
            <w:tcW w:w="1055" w:type="dxa"/>
            <w:tcBorders>
              <w:top w:val="nil"/>
              <w:bottom w:val="nil"/>
            </w:tcBorders>
            <w:shd w:val="clear" w:color="auto" w:fill="FFFFFF"/>
          </w:tcPr>
          <w:p w:rsidR="00742255" w:rsidRPr="003824D3" w:rsidRDefault="00742255" w:rsidP="006C2D1F">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25.00</w:t>
            </w:r>
          </w:p>
        </w:tc>
        <w:tc>
          <w:tcPr>
            <w:tcW w:w="1086" w:type="dxa"/>
            <w:tcBorders>
              <w:top w:val="nil"/>
              <w:bottom w:val="nil"/>
            </w:tcBorders>
            <w:shd w:val="clear" w:color="auto" w:fill="FFFFFF"/>
          </w:tcPr>
          <w:p w:rsidR="00742255" w:rsidRPr="003824D3" w:rsidRDefault="00742255" w:rsidP="006C2D1F">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75.00</w:t>
            </w:r>
          </w:p>
        </w:tc>
        <w:tc>
          <w:tcPr>
            <w:tcW w:w="1009" w:type="dxa"/>
            <w:tcBorders>
              <w:top w:val="nil"/>
              <w:bottom w:val="nil"/>
            </w:tcBorders>
            <w:shd w:val="clear" w:color="auto" w:fill="FFFFFF"/>
          </w:tcPr>
          <w:p w:rsidR="00742255" w:rsidRPr="003824D3" w:rsidRDefault="00742255" w:rsidP="006C2D1F">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1768.00</w:t>
            </w:r>
          </w:p>
        </w:tc>
        <w:tc>
          <w:tcPr>
            <w:tcW w:w="1009" w:type="dxa"/>
            <w:tcBorders>
              <w:top w:val="nil"/>
              <w:bottom w:val="nil"/>
            </w:tcBorders>
            <w:shd w:val="clear" w:color="auto" w:fill="FFFFFF"/>
          </w:tcPr>
          <w:p w:rsidR="00742255" w:rsidRPr="003824D3" w:rsidRDefault="00742255" w:rsidP="006C2D1F">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50.5143</w:t>
            </w:r>
          </w:p>
        </w:tc>
        <w:tc>
          <w:tcPr>
            <w:tcW w:w="1422" w:type="dxa"/>
            <w:tcBorders>
              <w:top w:val="nil"/>
              <w:bottom w:val="nil"/>
            </w:tcBorders>
            <w:shd w:val="clear" w:color="auto" w:fill="FFFFFF"/>
          </w:tcPr>
          <w:p w:rsidR="00742255" w:rsidRPr="003824D3" w:rsidRDefault="00742255" w:rsidP="006C2D1F">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11.23904</w:t>
            </w:r>
          </w:p>
        </w:tc>
        <w:tc>
          <w:tcPr>
            <w:tcW w:w="1009" w:type="dxa"/>
            <w:tcBorders>
              <w:top w:val="nil"/>
              <w:bottom w:val="nil"/>
              <w:right w:val="single" w:sz="16" w:space="0" w:color="000000"/>
            </w:tcBorders>
            <w:shd w:val="clear" w:color="auto" w:fill="FFFFFF"/>
          </w:tcPr>
          <w:p w:rsidR="00742255" w:rsidRPr="003824D3" w:rsidRDefault="00742255" w:rsidP="006C2D1F">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126.316</w:t>
            </w:r>
          </w:p>
        </w:tc>
      </w:tr>
      <w:tr w:rsidR="00742255" w:rsidRPr="003824D3" w:rsidTr="006C2D1F">
        <w:trPr>
          <w:cantSplit/>
        </w:trPr>
        <w:tc>
          <w:tcPr>
            <w:tcW w:w="1682" w:type="dxa"/>
            <w:tcBorders>
              <w:top w:val="nil"/>
              <w:left w:val="single" w:sz="16" w:space="0" w:color="000000"/>
              <w:bottom w:val="single" w:sz="16" w:space="0" w:color="000000"/>
              <w:right w:val="single" w:sz="16" w:space="0" w:color="000000"/>
            </w:tcBorders>
            <w:shd w:val="clear" w:color="auto" w:fill="FFFFFF"/>
            <w:vAlign w:val="center"/>
          </w:tcPr>
          <w:p w:rsidR="00742255" w:rsidRPr="003824D3" w:rsidRDefault="00742255" w:rsidP="006C2D1F">
            <w:pPr>
              <w:autoSpaceDE w:val="0"/>
              <w:autoSpaceDN w:val="0"/>
              <w:adjustRightInd w:val="0"/>
              <w:spacing w:after="0" w:line="240" w:lineRule="auto"/>
              <w:ind w:left="60" w:right="60"/>
              <w:rPr>
                <w:rFonts w:ascii="Arial" w:hAnsi="Arial" w:cs="Arial"/>
                <w:color w:val="000000"/>
                <w:sz w:val="18"/>
                <w:szCs w:val="18"/>
                <w:lang w:val="en-US"/>
              </w:rPr>
            </w:pPr>
            <w:r w:rsidRPr="003824D3">
              <w:rPr>
                <w:rFonts w:ascii="Arial" w:hAnsi="Arial" w:cs="Arial"/>
                <w:color w:val="000000"/>
                <w:sz w:val="18"/>
                <w:szCs w:val="18"/>
                <w:lang w:val="en-US"/>
              </w:rPr>
              <w:t>Valid N (</w:t>
            </w:r>
            <w:proofErr w:type="spellStart"/>
            <w:r w:rsidRPr="003824D3">
              <w:rPr>
                <w:rFonts w:ascii="Arial" w:hAnsi="Arial" w:cs="Arial"/>
                <w:color w:val="000000"/>
                <w:sz w:val="18"/>
                <w:szCs w:val="18"/>
                <w:lang w:val="en-US"/>
              </w:rPr>
              <w:t>listwise</w:t>
            </w:r>
            <w:proofErr w:type="spellEnd"/>
            <w:r w:rsidRPr="003824D3">
              <w:rPr>
                <w:rFonts w:ascii="Arial" w:hAnsi="Arial" w:cs="Arial"/>
                <w:color w:val="000000"/>
                <w:sz w:val="18"/>
                <w:szCs w:val="18"/>
                <w:lang w:val="en-US"/>
              </w:rPr>
              <w:t>)</w:t>
            </w:r>
          </w:p>
        </w:tc>
        <w:tc>
          <w:tcPr>
            <w:tcW w:w="1009" w:type="dxa"/>
            <w:tcBorders>
              <w:top w:val="nil"/>
              <w:left w:val="single" w:sz="16" w:space="0" w:color="000000"/>
              <w:bottom w:val="single" w:sz="16" w:space="0" w:color="000000"/>
            </w:tcBorders>
            <w:shd w:val="clear" w:color="auto" w:fill="FFFFFF"/>
          </w:tcPr>
          <w:p w:rsidR="00742255" w:rsidRPr="003824D3" w:rsidRDefault="00742255" w:rsidP="006C2D1F">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35</w:t>
            </w:r>
          </w:p>
        </w:tc>
        <w:tc>
          <w:tcPr>
            <w:tcW w:w="1055" w:type="dxa"/>
            <w:tcBorders>
              <w:top w:val="nil"/>
              <w:bottom w:val="single" w:sz="16" w:space="0" w:color="000000"/>
            </w:tcBorders>
            <w:shd w:val="clear" w:color="auto" w:fill="FFFFFF"/>
          </w:tcPr>
          <w:p w:rsidR="00742255" w:rsidRPr="003824D3" w:rsidRDefault="00742255" w:rsidP="006C2D1F">
            <w:pPr>
              <w:autoSpaceDE w:val="0"/>
              <w:autoSpaceDN w:val="0"/>
              <w:adjustRightInd w:val="0"/>
              <w:spacing w:after="0" w:line="240" w:lineRule="auto"/>
              <w:rPr>
                <w:rFonts w:ascii="Times New Roman" w:hAnsi="Times New Roman" w:cs="Times New Roman"/>
                <w:sz w:val="24"/>
                <w:szCs w:val="24"/>
                <w:lang w:val="en-US"/>
              </w:rPr>
            </w:pPr>
          </w:p>
        </w:tc>
        <w:tc>
          <w:tcPr>
            <w:tcW w:w="1086" w:type="dxa"/>
            <w:tcBorders>
              <w:top w:val="nil"/>
              <w:bottom w:val="single" w:sz="16" w:space="0" w:color="000000"/>
            </w:tcBorders>
            <w:shd w:val="clear" w:color="auto" w:fill="FFFFFF"/>
          </w:tcPr>
          <w:p w:rsidR="00742255" w:rsidRPr="003824D3" w:rsidRDefault="00742255" w:rsidP="006C2D1F">
            <w:pPr>
              <w:autoSpaceDE w:val="0"/>
              <w:autoSpaceDN w:val="0"/>
              <w:adjustRightInd w:val="0"/>
              <w:spacing w:after="0" w:line="240" w:lineRule="auto"/>
              <w:rPr>
                <w:rFonts w:ascii="Times New Roman" w:hAnsi="Times New Roman" w:cs="Times New Roman"/>
                <w:sz w:val="24"/>
                <w:szCs w:val="24"/>
                <w:lang w:val="en-US"/>
              </w:rPr>
            </w:pPr>
          </w:p>
        </w:tc>
        <w:tc>
          <w:tcPr>
            <w:tcW w:w="1009" w:type="dxa"/>
            <w:tcBorders>
              <w:top w:val="nil"/>
              <w:bottom w:val="single" w:sz="16" w:space="0" w:color="000000"/>
            </w:tcBorders>
            <w:shd w:val="clear" w:color="auto" w:fill="FFFFFF"/>
          </w:tcPr>
          <w:p w:rsidR="00742255" w:rsidRPr="003824D3" w:rsidRDefault="00742255" w:rsidP="006C2D1F">
            <w:pPr>
              <w:autoSpaceDE w:val="0"/>
              <w:autoSpaceDN w:val="0"/>
              <w:adjustRightInd w:val="0"/>
              <w:spacing w:after="0" w:line="240" w:lineRule="auto"/>
              <w:rPr>
                <w:rFonts w:ascii="Times New Roman" w:hAnsi="Times New Roman" w:cs="Times New Roman"/>
                <w:sz w:val="24"/>
                <w:szCs w:val="24"/>
                <w:lang w:val="en-US"/>
              </w:rPr>
            </w:pPr>
          </w:p>
        </w:tc>
        <w:tc>
          <w:tcPr>
            <w:tcW w:w="1009" w:type="dxa"/>
            <w:tcBorders>
              <w:top w:val="nil"/>
              <w:bottom w:val="single" w:sz="16" w:space="0" w:color="000000"/>
            </w:tcBorders>
            <w:shd w:val="clear" w:color="auto" w:fill="FFFFFF"/>
          </w:tcPr>
          <w:p w:rsidR="00742255" w:rsidRPr="003824D3" w:rsidRDefault="00742255" w:rsidP="006C2D1F">
            <w:pPr>
              <w:autoSpaceDE w:val="0"/>
              <w:autoSpaceDN w:val="0"/>
              <w:adjustRightInd w:val="0"/>
              <w:spacing w:after="0" w:line="240" w:lineRule="auto"/>
              <w:rPr>
                <w:rFonts w:ascii="Times New Roman" w:hAnsi="Times New Roman" w:cs="Times New Roman"/>
                <w:sz w:val="24"/>
                <w:szCs w:val="24"/>
                <w:lang w:val="en-US"/>
              </w:rPr>
            </w:pPr>
          </w:p>
        </w:tc>
        <w:tc>
          <w:tcPr>
            <w:tcW w:w="1422" w:type="dxa"/>
            <w:tcBorders>
              <w:top w:val="nil"/>
              <w:bottom w:val="single" w:sz="16" w:space="0" w:color="000000"/>
            </w:tcBorders>
            <w:shd w:val="clear" w:color="auto" w:fill="FFFFFF"/>
          </w:tcPr>
          <w:p w:rsidR="00742255" w:rsidRPr="003824D3" w:rsidRDefault="00742255" w:rsidP="006C2D1F">
            <w:pPr>
              <w:autoSpaceDE w:val="0"/>
              <w:autoSpaceDN w:val="0"/>
              <w:adjustRightInd w:val="0"/>
              <w:spacing w:after="0" w:line="240" w:lineRule="auto"/>
              <w:rPr>
                <w:rFonts w:ascii="Times New Roman" w:hAnsi="Times New Roman" w:cs="Times New Roman"/>
                <w:sz w:val="24"/>
                <w:szCs w:val="24"/>
                <w:lang w:val="en-US"/>
              </w:rPr>
            </w:pPr>
          </w:p>
        </w:tc>
        <w:tc>
          <w:tcPr>
            <w:tcW w:w="1009" w:type="dxa"/>
            <w:tcBorders>
              <w:top w:val="nil"/>
              <w:bottom w:val="single" w:sz="16" w:space="0" w:color="000000"/>
              <w:right w:val="single" w:sz="16" w:space="0" w:color="000000"/>
            </w:tcBorders>
            <w:shd w:val="clear" w:color="auto" w:fill="FFFFFF"/>
          </w:tcPr>
          <w:p w:rsidR="00742255" w:rsidRPr="003824D3" w:rsidRDefault="00742255" w:rsidP="006C2D1F">
            <w:pPr>
              <w:autoSpaceDE w:val="0"/>
              <w:autoSpaceDN w:val="0"/>
              <w:adjustRightInd w:val="0"/>
              <w:spacing w:after="0" w:line="240" w:lineRule="auto"/>
              <w:rPr>
                <w:rFonts w:ascii="Times New Roman" w:hAnsi="Times New Roman" w:cs="Times New Roman"/>
                <w:sz w:val="24"/>
                <w:szCs w:val="24"/>
                <w:lang w:val="en-US"/>
              </w:rPr>
            </w:pPr>
          </w:p>
        </w:tc>
      </w:tr>
    </w:tbl>
    <w:p w:rsidR="00742255" w:rsidRDefault="00157026" w:rsidP="0074225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Data yang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dikonfersikan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keskala</w:t>
      </w:r>
      <w:proofErr w:type="spellEnd"/>
      <w:r>
        <w:rPr>
          <w:rFonts w:ascii="Times New Roman" w:hAnsi="Times New Roman" w:cs="Times New Roman"/>
          <w:sz w:val="24"/>
          <w:szCs w:val="24"/>
        </w:rPr>
        <w:t xml:space="preserve"> 100,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rerata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penalaran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71.12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rerata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self efficacy</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50.51.</w:t>
      </w:r>
      <w:proofErr w:type="gramEnd"/>
      <w:r>
        <w:rPr>
          <w:rFonts w:ascii="Times New Roman" w:hAnsi="Times New Roman" w:cs="Times New Roman"/>
          <w:sz w:val="24"/>
          <w:szCs w:val="24"/>
        </w:rPr>
        <w:t xml:space="preserve"> </w:t>
      </w:r>
      <w:proofErr w:type="spellStart"/>
      <w:r w:rsidR="00436FDB">
        <w:rPr>
          <w:rFonts w:ascii="Times New Roman" w:hAnsi="Times New Roman" w:cs="Times New Roman"/>
          <w:sz w:val="24"/>
          <w:szCs w:val="24"/>
        </w:rPr>
        <w:t>Selanjutnya</w:t>
      </w:r>
      <w:proofErr w:type="spellEnd"/>
      <w:r w:rsidR="00436FDB">
        <w:rPr>
          <w:rFonts w:ascii="Times New Roman" w:hAnsi="Times New Roman" w:cs="Times New Roman"/>
          <w:sz w:val="24"/>
          <w:szCs w:val="24"/>
        </w:rPr>
        <w:t xml:space="preserve"> </w:t>
      </w:r>
      <w:proofErr w:type="spellStart"/>
      <w:r w:rsidR="00436FDB">
        <w:rPr>
          <w:rFonts w:ascii="Times New Roman" w:hAnsi="Times New Roman" w:cs="Times New Roman"/>
          <w:sz w:val="24"/>
          <w:szCs w:val="24"/>
        </w:rPr>
        <w:t>dilakukan</w:t>
      </w:r>
      <w:proofErr w:type="spellEnd"/>
      <w:r w:rsidR="00436FDB">
        <w:rPr>
          <w:rFonts w:ascii="Times New Roman" w:hAnsi="Times New Roman" w:cs="Times New Roman"/>
          <w:sz w:val="24"/>
          <w:szCs w:val="24"/>
        </w:rPr>
        <w:t xml:space="preserve"> </w:t>
      </w:r>
      <w:proofErr w:type="spellStart"/>
      <w:r w:rsidR="00436FDB">
        <w:rPr>
          <w:rFonts w:ascii="Times New Roman" w:hAnsi="Times New Roman" w:cs="Times New Roman"/>
          <w:sz w:val="24"/>
          <w:szCs w:val="24"/>
        </w:rPr>
        <w:t>uji</w:t>
      </w:r>
      <w:proofErr w:type="spellEnd"/>
      <w:r w:rsidR="00436FDB">
        <w:rPr>
          <w:rFonts w:ascii="Times New Roman" w:hAnsi="Times New Roman" w:cs="Times New Roman"/>
          <w:sz w:val="24"/>
          <w:szCs w:val="24"/>
        </w:rPr>
        <w:t xml:space="preserve"> </w:t>
      </w:r>
      <w:proofErr w:type="spellStart"/>
      <w:r w:rsidR="00436FDB">
        <w:rPr>
          <w:rFonts w:ascii="Times New Roman" w:hAnsi="Times New Roman" w:cs="Times New Roman"/>
          <w:sz w:val="24"/>
          <w:szCs w:val="24"/>
        </w:rPr>
        <w:t>normalitas</w:t>
      </w:r>
      <w:proofErr w:type="spellEnd"/>
      <w:r w:rsidR="00436FDB">
        <w:rPr>
          <w:rFonts w:ascii="Times New Roman" w:hAnsi="Times New Roman" w:cs="Times New Roman"/>
          <w:sz w:val="24"/>
          <w:szCs w:val="24"/>
        </w:rPr>
        <w:t xml:space="preserve"> data yang </w:t>
      </w:r>
      <w:proofErr w:type="spellStart"/>
      <w:r w:rsidR="00436FDB">
        <w:rPr>
          <w:rFonts w:ascii="Times New Roman" w:hAnsi="Times New Roman" w:cs="Times New Roman"/>
          <w:sz w:val="24"/>
          <w:szCs w:val="24"/>
        </w:rPr>
        <w:t>disajikan</w:t>
      </w:r>
      <w:proofErr w:type="spellEnd"/>
      <w:r w:rsidR="00436FDB">
        <w:rPr>
          <w:rFonts w:ascii="Times New Roman" w:hAnsi="Times New Roman" w:cs="Times New Roman"/>
          <w:sz w:val="24"/>
          <w:szCs w:val="24"/>
        </w:rPr>
        <w:t xml:space="preserve"> </w:t>
      </w:r>
      <w:proofErr w:type="spellStart"/>
      <w:r w:rsidR="00436FDB">
        <w:rPr>
          <w:rFonts w:ascii="Times New Roman" w:hAnsi="Times New Roman" w:cs="Times New Roman"/>
          <w:sz w:val="24"/>
          <w:szCs w:val="24"/>
        </w:rPr>
        <w:t>pada</w:t>
      </w:r>
      <w:proofErr w:type="spellEnd"/>
      <w:r w:rsidR="00436FDB">
        <w:rPr>
          <w:rFonts w:ascii="Times New Roman" w:hAnsi="Times New Roman" w:cs="Times New Roman"/>
          <w:sz w:val="24"/>
          <w:szCs w:val="24"/>
        </w:rPr>
        <w:t xml:space="preserve"> </w:t>
      </w:r>
      <w:proofErr w:type="spellStart"/>
      <w:r w:rsidR="00436FDB">
        <w:rPr>
          <w:rFonts w:ascii="Times New Roman" w:hAnsi="Times New Roman" w:cs="Times New Roman"/>
          <w:sz w:val="24"/>
          <w:szCs w:val="24"/>
        </w:rPr>
        <w:t>tabel</w:t>
      </w:r>
      <w:proofErr w:type="spellEnd"/>
      <w:r w:rsidR="00436FDB">
        <w:rPr>
          <w:rFonts w:ascii="Times New Roman" w:hAnsi="Times New Roman" w:cs="Times New Roman"/>
          <w:sz w:val="24"/>
          <w:szCs w:val="24"/>
        </w:rPr>
        <w:t>:</w:t>
      </w:r>
    </w:p>
    <w:p w:rsidR="00776432" w:rsidRPr="00776432" w:rsidRDefault="00776432" w:rsidP="00776432">
      <w:pPr>
        <w:autoSpaceDE w:val="0"/>
        <w:autoSpaceDN w:val="0"/>
        <w:adjustRightInd w:val="0"/>
        <w:spacing w:after="0" w:line="240" w:lineRule="auto"/>
        <w:rPr>
          <w:rFonts w:ascii="Times New Roman" w:hAnsi="Times New Roman" w:cs="Times New Roman"/>
          <w:sz w:val="24"/>
          <w:szCs w:val="24"/>
          <w:lang w:val="en-US"/>
        </w:rPr>
      </w:pPr>
    </w:p>
    <w:tbl>
      <w:tblPr>
        <w:tblW w:w="72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7"/>
        <w:gridCol w:w="1009"/>
        <w:gridCol w:w="1009"/>
        <w:gridCol w:w="1010"/>
        <w:gridCol w:w="1010"/>
        <w:gridCol w:w="1010"/>
        <w:gridCol w:w="1010"/>
      </w:tblGrid>
      <w:tr w:rsidR="00776432" w:rsidRPr="00776432" w:rsidTr="00776432">
        <w:trPr>
          <w:cantSplit/>
          <w:jc w:val="center"/>
        </w:trPr>
        <w:tc>
          <w:tcPr>
            <w:tcW w:w="7201" w:type="dxa"/>
            <w:gridSpan w:val="7"/>
            <w:tcBorders>
              <w:top w:val="nil"/>
              <w:left w:val="nil"/>
              <w:bottom w:val="nil"/>
              <w:right w:val="nil"/>
            </w:tcBorders>
            <w:shd w:val="clear" w:color="auto" w:fill="FFFFFF"/>
          </w:tcPr>
          <w:p w:rsidR="00776432" w:rsidRPr="00776432" w:rsidRDefault="00776432" w:rsidP="00776432">
            <w:pPr>
              <w:autoSpaceDE w:val="0"/>
              <w:autoSpaceDN w:val="0"/>
              <w:adjustRightInd w:val="0"/>
              <w:spacing w:after="0" w:line="320" w:lineRule="atLeast"/>
              <w:ind w:left="60" w:right="60"/>
              <w:jc w:val="center"/>
              <w:rPr>
                <w:rFonts w:ascii="Arial" w:hAnsi="Arial" w:cs="Arial"/>
                <w:color w:val="000000"/>
                <w:sz w:val="18"/>
                <w:szCs w:val="18"/>
                <w:lang w:val="en-US"/>
              </w:rPr>
            </w:pPr>
            <w:r w:rsidRPr="00776432">
              <w:rPr>
                <w:rFonts w:ascii="Arial" w:hAnsi="Arial" w:cs="Arial"/>
                <w:b/>
                <w:bCs/>
                <w:color w:val="000000"/>
                <w:sz w:val="18"/>
                <w:szCs w:val="18"/>
                <w:lang w:val="en-US"/>
              </w:rPr>
              <w:t>Tests of Normality</w:t>
            </w:r>
          </w:p>
        </w:tc>
      </w:tr>
      <w:tr w:rsidR="00776432" w:rsidRPr="00776432" w:rsidTr="00776432">
        <w:trPr>
          <w:cantSplit/>
          <w:jc w:val="center"/>
        </w:trPr>
        <w:tc>
          <w:tcPr>
            <w:tcW w:w="1147" w:type="dxa"/>
            <w:vMerge w:val="restart"/>
            <w:tcBorders>
              <w:top w:val="single" w:sz="16" w:space="0" w:color="000000"/>
              <w:left w:val="single" w:sz="16" w:space="0" w:color="000000"/>
              <w:bottom w:val="nil"/>
              <w:right w:val="single" w:sz="16" w:space="0" w:color="000000"/>
            </w:tcBorders>
            <w:shd w:val="clear" w:color="auto" w:fill="FFFFFF"/>
          </w:tcPr>
          <w:p w:rsidR="00776432" w:rsidRPr="00776432" w:rsidRDefault="00776432" w:rsidP="00776432">
            <w:pPr>
              <w:autoSpaceDE w:val="0"/>
              <w:autoSpaceDN w:val="0"/>
              <w:adjustRightInd w:val="0"/>
              <w:spacing w:after="0" w:line="240" w:lineRule="auto"/>
              <w:rPr>
                <w:rFonts w:ascii="Times New Roman" w:hAnsi="Times New Roman" w:cs="Times New Roman"/>
                <w:sz w:val="24"/>
                <w:szCs w:val="24"/>
                <w:lang w:val="en-US"/>
              </w:rPr>
            </w:pPr>
          </w:p>
        </w:tc>
        <w:tc>
          <w:tcPr>
            <w:tcW w:w="3027" w:type="dxa"/>
            <w:gridSpan w:val="3"/>
            <w:tcBorders>
              <w:top w:val="single" w:sz="16" w:space="0" w:color="000000"/>
              <w:left w:val="single" w:sz="16" w:space="0" w:color="000000"/>
            </w:tcBorders>
            <w:shd w:val="clear" w:color="auto" w:fill="FFFFFF"/>
          </w:tcPr>
          <w:p w:rsidR="00776432" w:rsidRPr="00776432" w:rsidRDefault="00776432" w:rsidP="00776432">
            <w:pPr>
              <w:autoSpaceDE w:val="0"/>
              <w:autoSpaceDN w:val="0"/>
              <w:adjustRightInd w:val="0"/>
              <w:spacing w:after="0" w:line="320" w:lineRule="atLeast"/>
              <w:ind w:left="60" w:right="60"/>
              <w:jc w:val="center"/>
              <w:rPr>
                <w:rFonts w:ascii="Arial" w:hAnsi="Arial" w:cs="Arial"/>
                <w:color w:val="000000"/>
                <w:sz w:val="18"/>
                <w:szCs w:val="18"/>
                <w:lang w:val="en-US"/>
              </w:rPr>
            </w:pPr>
            <w:r w:rsidRPr="00776432">
              <w:rPr>
                <w:rFonts w:ascii="Arial" w:hAnsi="Arial" w:cs="Arial"/>
                <w:color w:val="000000"/>
                <w:sz w:val="18"/>
                <w:szCs w:val="18"/>
                <w:lang w:val="en-US"/>
              </w:rPr>
              <w:t>Kolmogorov-</w:t>
            </w:r>
            <w:proofErr w:type="spellStart"/>
            <w:r w:rsidRPr="00776432">
              <w:rPr>
                <w:rFonts w:ascii="Arial" w:hAnsi="Arial" w:cs="Arial"/>
                <w:color w:val="000000"/>
                <w:sz w:val="18"/>
                <w:szCs w:val="18"/>
                <w:lang w:val="en-US"/>
              </w:rPr>
              <w:t>Smirnov</w:t>
            </w:r>
            <w:r w:rsidRPr="00776432">
              <w:rPr>
                <w:rFonts w:ascii="Arial" w:hAnsi="Arial" w:cs="Arial"/>
                <w:color w:val="000000"/>
                <w:sz w:val="18"/>
                <w:szCs w:val="18"/>
                <w:vertAlign w:val="superscript"/>
                <w:lang w:val="en-US"/>
              </w:rPr>
              <w:t>a</w:t>
            </w:r>
            <w:proofErr w:type="spellEnd"/>
          </w:p>
        </w:tc>
        <w:tc>
          <w:tcPr>
            <w:tcW w:w="3027" w:type="dxa"/>
            <w:gridSpan w:val="3"/>
            <w:tcBorders>
              <w:top w:val="single" w:sz="16" w:space="0" w:color="000000"/>
            </w:tcBorders>
            <w:shd w:val="clear" w:color="auto" w:fill="FFFFFF"/>
          </w:tcPr>
          <w:p w:rsidR="00776432" w:rsidRPr="00776432" w:rsidRDefault="00776432" w:rsidP="00776432">
            <w:pPr>
              <w:autoSpaceDE w:val="0"/>
              <w:autoSpaceDN w:val="0"/>
              <w:adjustRightInd w:val="0"/>
              <w:spacing w:after="0" w:line="320" w:lineRule="atLeast"/>
              <w:ind w:left="60" w:right="60"/>
              <w:jc w:val="center"/>
              <w:rPr>
                <w:rFonts w:ascii="Arial" w:hAnsi="Arial" w:cs="Arial"/>
                <w:color w:val="000000"/>
                <w:sz w:val="18"/>
                <w:szCs w:val="18"/>
                <w:lang w:val="en-US"/>
              </w:rPr>
            </w:pPr>
            <w:r w:rsidRPr="00776432">
              <w:rPr>
                <w:rFonts w:ascii="Arial" w:hAnsi="Arial" w:cs="Arial"/>
                <w:color w:val="000000"/>
                <w:sz w:val="18"/>
                <w:szCs w:val="18"/>
                <w:lang w:val="en-US"/>
              </w:rPr>
              <w:t>Shapiro-</w:t>
            </w:r>
            <w:proofErr w:type="spellStart"/>
            <w:r w:rsidRPr="00776432">
              <w:rPr>
                <w:rFonts w:ascii="Arial" w:hAnsi="Arial" w:cs="Arial"/>
                <w:color w:val="000000"/>
                <w:sz w:val="18"/>
                <w:szCs w:val="18"/>
                <w:lang w:val="en-US"/>
              </w:rPr>
              <w:t>Wilk</w:t>
            </w:r>
            <w:proofErr w:type="spellEnd"/>
          </w:p>
        </w:tc>
      </w:tr>
      <w:tr w:rsidR="00776432" w:rsidRPr="00776432" w:rsidTr="00776432">
        <w:trPr>
          <w:cantSplit/>
          <w:jc w:val="center"/>
        </w:trPr>
        <w:tc>
          <w:tcPr>
            <w:tcW w:w="1147" w:type="dxa"/>
            <w:vMerge/>
            <w:tcBorders>
              <w:top w:val="single" w:sz="16" w:space="0" w:color="000000"/>
              <w:left w:val="single" w:sz="16" w:space="0" w:color="000000"/>
              <w:bottom w:val="nil"/>
              <w:right w:val="single" w:sz="16" w:space="0" w:color="000000"/>
            </w:tcBorders>
            <w:shd w:val="clear" w:color="auto" w:fill="FFFFFF"/>
          </w:tcPr>
          <w:p w:rsidR="00776432" w:rsidRPr="00776432" w:rsidRDefault="00776432" w:rsidP="00776432">
            <w:pPr>
              <w:autoSpaceDE w:val="0"/>
              <w:autoSpaceDN w:val="0"/>
              <w:adjustRightInd w:val="0"/>
              <w:spacing w:after="0" w:line="240" w:lineRule="auto"/>
              <w:rPr>
                <w:rFonts w:ascii="Arial" w:hAnsi="Arial" w:cs="Arial"/>
                <w:color w:val="000000"/>
                <w:sz w:val="18"/>
                <w:szCs w:val="18"/>
                <w:lang w:val="en-US"/>
              </w:rPr>
            </w:pPr>
          </w:p>
        </w:tc>
        <w:tc>
          <w:tcPr>
            <w:tcW w:w="1009" w:type="dxa"/>
            <w:tcBorders>
              <w:left w:val="single" w:sz="16" w:space="0" w:color="000000"/>
              <w:bottom w:val="single" w:sz="16" w:space="0" w:color="000000"/>
            </w:tcBorders>
            <w:shd w:val="clear" w:color="auto" w:fill="FFFFFF"/>
          </w:tcPr>
          <w:p w:rsidR="00776432" w:rsidRPr="00776432" w:rsidRDefault="00776432" w:rsidP="00776432">
            <w:pPr>
              <w:autoSpaceDE w:val="0"/>
              <w:autoSpaceDN w:val="0"/>
              <w:adjustRightInd w:val="0"/>
              <w:spacing w:after="0" w:line="320" w:lineRule="atLeast"/>
              <w:ind w:left="60" w:right="60"/>
              <w:jc w:val="center"/>
              <w:rPr>
                <w:rFonts w:ascii="Arial" w:hAnsi="Arial" w:cs="Arial"/>
                <w:color w:val="000000"/>
                <w:sz w:val="18"/>
                <w:szCs w:val="18"/>
                <w:lang w:val="en-US"/>
              </w:rPr>
            </w:pPr>
            <w:r w:rsidRPr="00776432">
              <w:rPr>
                <w:rFonts w:ascii="Arial" w:hAnsi="Arial" w:cs="Arial"/>
                <w:color w:val="000000"/>
                <w:sz w:val="18"/>
                <w:szCs w:val="18"/>
                <w:lang w:val="en-US"/>
              </w:rPr>
              <w:t>Statistic</w:t>
            </w:r>
          </w:p>
        </w:tc>
        <w:tc>
          <w:tcPr>
            <w:tcW w:w="1009" w:type="dxa"/>
            <w:tcBorders>
              <w:bottom w:val="single" w:sz="16" w:space="0" w:color="000000"/>
            </w:tcBorders>
            <w:shd w:val="clear" w:color="auto" w:fill="FFFFFF"/>
          </w:tcPr>
          <w:p w:rsidR="00776432" w:rsidRPr="00776432" w:rsidRDefault="009B7A64" w:rsidP="00776432">
            <w:pPr>
              <w:autoSpaceDE w:val="0"/>
              <w:autoSpaceDN w:val="0"/>
              <w:adjustRightInd w:val="0"/>
              <w:spacing w:after="0" w:line="320" w:lineRule="atLeast"/>
              <w:ind w:left="60" w:right="60"/>
              <w:jc w:val="center"/>
              <w:rPr>
                <w:rFonts w:ascii="Arial" w:hAnsi="Arial" w:cs="Arial"/>
                <w:color w:val="000000"/>
                <w:sz w:val="18"/>
                <w:szCs w:val="18"/>
                <w:lang w:val="en-US"/>
              </w:rPr>
            </w:pPr>
            <w:proofErr w:type="spellStart"/>
            <w:r w:rsidRPr="00776432">
              <w:rPr>
                <w:rFonts w:ascii="Arial" w:hAnsi="Arial" w:cs="Arial"/>
                <w:color w:val="000000"/>
                <w:sz w:val="18"/>
                <w:szCs w:val="18"/>
                <w:lang w:val="en-US"/>
              </w:rPr>
              <w:t>D</w:t>
            </w:r>
            <w:r w:rsidR="00776432" w:rsidRPr="00776432">
              <w:rPr>
                <w:rFonts w:ascii="Arial" w:hAnsi="Arial" w:cs="Arial"/>
                <w:color w:val="000000"/>
                <w:sz w:val="18"/>
                <w:szCs w:val="18"/>
                <w:lang w:val="en-US"/>
              </w:rPr>
              <w:t>f</w:t>
            </w:r>
            <w:proofErr w:type="spellEnd"/>
          </w:p>
        </w:tc>
        <w:tc>
          <w:tcPr>
            <w:tcW w:w="1009" w:type="dxa"/>
            <w:tcBorders>
              <w:bottom w:val="single" w:sz="16" w:space="0" w:color="000000"/>
            </w:tcBorders>
            <w:shd w:val="clear" w:color="auto" w:fill="FFFFFF"/>
          </w:tcPr>
          <w:p w:rsidR="00776432" w:rsidRPr="00776432" w:rsidRDefault="00776432" w:rsidP="00776432">
            <w:pPr>
              <w:autoSpaceDE w:val="0"/>
              <w:autoSpaceDN w:val="0"/>
              <w:adjustRightInd w:val="0"/>
              <w:spacing w:after="0" w:line="320" w:lineRule="atLeast"/>
              <w:ind w:left="60" w:right="60"/>
              <w:jc w:val="center"/>
              <w:rPr>
                <w:rFonts w:ascii="Arial" w:hAnsi="Arial" w:cs="Arial"/>
                <w:color w:val="000000"/>
                <w:sz w:val="18"/>
                <w:szCs w:val="18"/>
                <w:lang w:val="en-US"/>
              </w:rPr>
            </w:pPr>
            <w:r w:rsidRPr="00776432">
              <w:rPr>
                <w:rFonts w:ascii="Arial" w:hAnsi="Arial" w:cs="Arial"/>
                <w:color w:val="000000"/>
                <w:sz w:val="18"/>
                <w:szCs w:val="18"/>
                <w:lang w:val="en-US"/>
              </w:rPr>
              <w:t>Sig.</w:t>
            </w:r>
          </w:p>
        </w:tc>
        <w:tc>
          <w:tcPr>
            <w:tcW w:w="1009" w:type="dxa"/>
            <w:tcBorders>
              <w:bottom w:val="single" w:sz="16" w:space="0" w:color="000000"/>
            </w:tcBorders>
            <w:shd w:val="clear" w:color="auto" w:fill="FFFFFF"/>
          </w:tcPr>
          <w:p w:rsidR="00776432" w:rsidRPr="00776432" w:rsidRDefault="00776432" w:rsidP="00776432">
            <w:pPr>
              <w:autoSpaceDE w:val="0"/>
              <w:autoSpaceDN w:val="0"/>
              <w:adjustRightInd w:val="0"/>
              <w:spacing w:after="0" w:line="320" w:lineRule="atLeast"/>
              <w:ind w:left="60" w:right="60"/>
              <w:jc w:val="center"/>
              <w:rPr>
                <w:rFonts w:ascii="Arial" w:hAnsi="Arial" w:cs="Arial"/>
                <w:color w:val="000000"/>
                <w:sz w:val="18"/>
                <w:szCs w:val="18"/>
                <w:lang w:val="en-US"/>
              </w:rPr>
            </w:pPr>
            <w:r w:rsidRPr="00776432">
              <w:rPr>
                <w:rFonts w:ascii="Arial" w:hAnsi="Arial" w:cs="Arial"/>
                <w:color w:val="000000"/>
                <w:sz w:val="18"/>
                <w:szCs w:val="18"/>
                <w:lang w:val="en-US"/>
              </w:rPr>
              <w:t>Statistic</w:t>
            </w:r>
          </w:p>
        </w:tc>
        <w:tc>
          <w:tcPr>
            <w:tcW w:w="1009" w:type="dxa"/>
            <w:tcBorders>
              <w:bottom w:val="single" w:sz="16" w:space="0" w:color="000000"/>
            </w:tcBorders>
            <w:shd w:val="clear" w:color="auto" w:fill="FFFFFF"/>
          </w:tcPr>
          <w:p w:rsidR="00776432" w:rsidRPr="00776432" w:rsidRDefault="0049757F" w:rsidP="00776432">
            <w:pPr>
              <w:autoSpaceDE w:val="0"/>
              <w:autoSpaceDN w:val="0"/>
              <w:adjustRightInd w:val="0"/>
              <w:spacing w:after="0" w:line="320" w:lineRule="atLeast"/>
              <w:ind w:left="60" w:right="60"/>
              <w:jc w:val="center"/>
              <w:rPr>
                <w:rFonts w:ascii="Arial" w:hAnsi="Arial" w:cs="Arial"/>
                <w:color w:val="000000"/>
                <w:sz w:val="18"/>
                <w:szCs w:val="18"/>
                <w:lang w:val="en-US"/>
              </w:rPr>
            </w:pPr>
            <w:proofErr w:type="spellStart"/>
            <w:r w:rsidRPr="00776432">
              <w:rPr>
                <w:rFonts w:ascii="Arial" w:hAnsi="Arial" w:cs="Arial"/>
                <w:color w:val="000000"/>
                <w:sz w:val="18"/>
                <w:szCs w:val="18"/>
                <w:lang w:val="en-US"/>
              </w:rPr>
              <w:t>D</w:t>
            </w:r>
            <w:r w:rsidR="00776432" w:rsidRPr="00776432">
              <w:rPr>
                <w:rFonts w:ascii="Arial" w:hAnsi="Arial" w:cs="Arial"/>
                <w:color w:val="000000"/>
                <w:sz w:val="18"/>
                <w:szCs w:val="18"/>
                <w:lang w:val="en-US"/>
              </w:rPr>
              <w:t>f</w:t>
            </w:r>
            <w:proofErr w:type="spellEnd"/>
          </w:p>
        </w:tc>
        <w:tc>
          <w:tcPr>
            <w:tcW w:w="1009" w:type="dxa"/>
            <w:tcBorders>
              <w:bottom w:val="single" w:sz="16" w:space="0" w:color="000000"/>
              <w:right w:val="single" w:sz="16" w:space="0" w:color="000000"/>
            </w:tcBorders>
            <w:shd w:val="clear" w:color="auto" w:fill="FFFFFF"/>
          </w:tcPr>
          <w:p w:rsidR="00776432" w:rsidRPr="00776432" w:rsidRDefault="00776432" w:rsidP="00776432">
            <w:pPr>
              <w:autoSpaceDE w:val="0"/>
              <w:autoSpaceDN w:val="0"/>
              <w:adjustRightInd w:val="0"/>
              <w:spacing w:after="0" w:line="320" w:lineRule="atLeast"/>
              <w:ind w:left="60" w:right="60"/>
              <w:jc w:val="center"/>
              <w:rPr>
                <w:rFonts w:ascii="Arial" w:hAnsi="Arial" w:cs="Arial"/>
                <w:color w:val="000000"/>
                <w:sz w:val="18"/>
                <w:szCs w:val="18"/>
                <w:lang w:val="en-US"/>
              </w:rPr>
            </w:pPr>
            <w:r w:rsidRPr="00776432">
              <w:rPr>
                <w:rFonts w:ascii="Arial" w:hAnsi="Arial" w:cs="Arial"/>
                <w:color w:val="000000"/>
                <w:sz w:val="18"/>
                <w:szCs w:val="18"/>
                <w:lang w:val="en-US"/>
              </w:rPr>
              <w:t>Sig.</w:t>
            </w:r>
          </w:p>
        </w:tc>
      </w:tr>
      <w:tr w:rsidR="00776432" w:rsidRPr="00776432" w:rsidTr="00776432">
        <w:trPr>
          <w:cantSplit/>
          <w:jc w:val="center"/>
        </w:trPr>
        <w:tc>
          <w:tcPr>
            <w:tcW w:w="1147" w:type="dxa"/>
            <w:tcBorders>
              <w:top w:val="single" w:sz="16" w:space="0" w:color="000000"/>
              <w:left w:val="single" w:sz="16" w:space="0" w:color="000000"/>
              <w:bottom w:val="nil"/>
              <w:right w:val="single" w:sz="16" w:space="0" w:color="000000"/>
            </w:tcBorders>
            <w:shd w:val="clear" w:color="auto" w:fill="FFFFFF"/>
            <w:vAlign w:val="center"/>
          </w:tcPr>
          <w:p w:rsidR="00776432" w:rsidRPr="00776432" w:rsidRDefault="00776432" w:rsidP="00776432">
            <w:pPr>
              <w:autoSpaceDE w:val="0"/>
              <w:autoSpaceDN w:val="0"/>
              <w:adjustRightInd w:val="0"/>
              <w:spacing w:after="0" w:line="320" w:lineRule="atLeast"/>
              <w:ind w:left="60" w:right="60"/>
              <w:rPr>
                <w:rFonts w:ascii="Arial" w:hAnsi="Arial" w:cs="Arial"/>
                <w:color w:val="000000"/>
                <w:sz w:val="18"/>
                <w:szCs w:val="18"/>
                <w:lang w:val="en-US"/>
              </w:rPr>
            </w:pPr>
            <w:proofErr w:type="spellStart"/>
            <w:r w:rsidRPr="00776432">
              <w:rPr>
                <w:rFonts w:ascii="Arial" w:hAnsi="Arial" w:cs="Arial"/>
                <w:color w:val="000000"/>
                <w:sz w:val="18"/>
                <w:szCs w:val="18"/>
                <w:lang w:val="en-US"/>
              </w:rPr>
              <w:t>S.Efficacy</w:t>
            </w:r>
            <w:proofErr w:type="spellEnd"/>
          </w:p>
        </w:tc>
        <w:tc>
          <w:tcPr>
            <w:tcW w:w="1009" w:type="dxa"/>
            <w:tcBorders>
              <w:top w:val="single" w:sz="16" w:space="0" w:color="000000"/>
              <w:left w:val="single" w:sz="16" w:space="0" w:color="000000"/>
              <w:bottom w:val="nil"/>
            </w:tcBorders>
            <w:shd w:val="clear" w:color="auto" w:fill="FFFFFF"/>
          </w:tcPr>
          <w:p w:rsidR="00776432" w:rsidRPr="00776432" w:rsidRDefault="00776432" w:rsidP="00776432">
            <w:pPr>
              <w:autoSpaceDE w:val="0"/>
              <w:autoSpaceDN w:val="0"/>
              <w:adjustRightInd w:val="0"/>
              <w:spacing w:after="0" w:line="320" w:lineRule="atLeast"/>
              <w:ind w:left="60" w:right="60"/>
              <w:jc w:val="right"/>
              <w:rPr>
                <w:rFonts w:ascii="Arial" w:hAnsi="Arial" w:cs="Arial"/>
                <w:color w:val="000000"/>
                <w:sz w:val="18"/>
                <w:szCs w:val="18"/>
                <w:lang w:val="en-US"/>
              </w:rPr>
            </w:pPr>
            <w:r w:rsidRPr="00776432">
              <w:rPr>
                <w:rFonts w:ascii="Arial" w:hAnsi="Arial" w:cs="Arial"/>
                <w:color w:val="000000"/>
                <w:sz w:val="18"/>
                <w:szCs w:val="18"/>
                <w:lang w:val="en-US"/>
              </w:rPr>
              <w:t>.071</w:t>
            </w:r>
          </w:p>
        </w:tc>
        <w:tc>
          <w:tcPr>
            <w:tcW w:w="1009" w:type="dxa"/>
            <w:tcBorders>
              <w:top w:val="single" w:sz="16" w:space="0" w:color="000000"/>
              <w:bottom w:val="nil"/>
            </w:tcBorders>
            <w:shd w:val="clear" w:color="auto" w:fill="FFFFFF"/>
          </w:tcPr>
          <w:p w:rsidR="00776432" w:rsidRPr="00776432" w:rsidRDefault="00776432" w:rsidP="00776432">
            <w:pPr>
              <w:autoSpaceDE w:val="0"/>
              <w:autoSpaceDN w:val="0"/>
              <w:adjustRightInd w:val="0"/>
              <w:spacing w:after="0" w:line="320" w:lineRule="atLeast"/>
              <w:ind w:left="60" w:right="60"/>
              <w:jc w:val="right"/>
              <w:rPr>
                <w:rFonts w:ascii="Arial" w:hAnsi="Arial" w:cs="Arial"/>
                <w:color w:val="000000"/>
                <w:sz w:val="18"/>
                <w:szCs w:val="18"/>
                <w:lang w:val="en-US"/>
              </w:rPr>
            </w:pPr>
            <w:r w:rsidRPr="00776432">
              <w:rPr>
                <w:rFonts w:ascii="Arial" w:hAnsi="Arial" w:cs="Arial"/>
                <w:color w:val="000000"/>
                <w:sz w:val="18"/>
                <w:szCs w:val="18"/>
                <w:lang w:val="en-US"/>
              </w:rPr>
              <w:t>35</w:t>
            </w:r>
          </w:p>
        </w:tc>
        <w:tc>
          <w:tcPr>
            <w:tcW w:w="1009" w:type="dxa"/>
            <w:tcBorders>
              <w:top w:val="single" w:sz="16" w:space="0" w:color="000000"/>
              <w:bottom w:val="nil"/>
            </w:tcBorders>
            <w:shd w:val="clear" w:color="auto" w:fill="FFFFFF"/>
          </w:tcPr>
          <w:p w:rsidR="00776432" w:rsidRPr="00776432" w:rsidRDefault="00776432" w:rsidP="00776432">
            <w:pPr>
              <w:autoSpaceDE w:val="0"/>
              <w:autoSpaceDN w:val="0"/>
              <w:adjustRightInd w:val="0"/>
              <w:spacing w:after="0" w:line="320" w:lineRule="atLeast"/>
              <w:ind w:left="60" w:right="60"/>
              <w:jc w:val="right"/>
              <w:rPr>
                <w:rFonts w:ascii="Arial" w:hAnsi="Arial" w:cs="Arial"/>
                <w:color w:val="000000"/>
                <w:sz w:val="18"/>
                <w:szCs w:val="18"/>
                <w:lang w:val="en-US"/>
              </w:rPr>
            </w:pPr>
            <w:r w:rsidRPr="00776432">
              <w:rPr>
                <w:rFonts w:ascii="Arial" w:hAnsi="Arial" w:cs="Arial"/>
                <w:color w:val="000000"/>
                <w:sz w:val="18"/>
                <w:szCs w:val="18"/>
                <w:lang w:val="en-US"/>
              </w:rPr>
              <w:t>.200</w:t>
            </w:r>
            <w:r w:rsidRPr="00776432">
              <w:rPr>
                <w:rFonts w:ascii="Arial" w:hAnsi="Arial" w:cs="Arial"/>
                <w:color w:val="000000"/>
                <w:sz w:val="18"/>
                <w:szCs w:val="18"/>
                <w:vertAlign w:val="superscript"/>
                <w:lang w:val="en-US"/>
              </w:rPr>
              <w:t>*</w:t>
            </w:r>
          </w:p>
        </w:tc>
        <w:tc>
          <w:tcPr>
            <w:tcW w:w="1009" w:type="dxa"/>
            <w:tcBorders>
              <w:top w:val="single" w:sz="16" w:space="0" w:color="000000"/>
              <w:bottom w:val="nil"/>
            </w:tcBorders>
            <w:shd w:val="clear" w:color="auto" w:fill="FFFFFF"/>
          </w:tcPr>
          <w:p w:rsidR="00776432" w:rsidRPr="00776432" w:rsidRDefault="00776432" w:rsidP="00776432">
            <w:pPr>
              <w:autoSpaceDE w:val="0"/>
              <w:autoSpaceDN w:val="0"/>
              <w:adjustRightInd w:val="0"/>
              <w:spacing w:after="0" w:line="320" w:lineRule="atLeast"/>
              <w:ind w:left="60" w:right="60"/>
              <w:jc w:val="right"/>
              <w:rPr>
                <w:rFonts w:ascii="Arial" w:hAnsi="Arial" w:cs="Arial"/>
                <w:color w:val="000000"/>
                <w:sz w:val="18"/>
                <w:szCs w:val="18"/>
                <w:lang w:val="en-US"/>
              </w:rPr>
            </w:pPr>
            <w:r w:rsidRPr="00776432">
              <w:rPr>
                <w:rFonts w:ascii="Arial" w:hAnsi="Arial" w:cs="Arial"/>
                <w:color w:val="000000"/>
                <w:sz w:val="18"/>
                <w:szCs w:val="18"/>
                <w:lang w:val="en-US"/>
              </w:rPr>
              <w:t>.983</w:t>
            </w:r>
          </w:p>
        </w:tc>
        <w:tc>
          <w:tcPr>
            <w:tcW w:w="1009" w:type="dxa"/>
            <w:tcBorders>
              <w:top w:val="single" w:sz="16" w:space="0" w:color="000000"/>
              <w:bottom w:val="nil"/>
            </w:tcBorders>
            <w:shd w:val="clear" w:color="auto" w:fill="FFFFFF"/>
          </w:tcPr>
          <w:p w:rsidR="00776432" w:rsidRPr="00776432" w:rsidRDefault="00776432" w:rsidP="00776432">
            <w:pPr>
              <w:autoSpaceDE w:val="0"/>
              <w:autoSpaceDN w:val="0"/>
              <w:adjustRightInd w:val="0"/>
              <w:spacing w:after="0" w:line="320" w:lineRule="atLeast"/>
              <w:ind w:left="60" w:right="60"/>
              <w:jc w:val="right"/>
              <w:rPr>
                <w:rFonts w:ascii="Arial" w:hAnsi="Arial" w:cs="Arial"/>
                <w:color w:val="000000"/>
                <w:sz w:val="18"/>
                <w:szCs w:val="18"/>
                <w:lang w:val="en-US"/>
              </w:rPr>
            </w:pPr>
            <w:r w:rsidRPr="00776432">
              <w:rPr>
                <w:rFonts w:ascii="Arial" w:hAnsi="Arial" w:cs="Arial"/>
                <w:color w:val="000000"/>
                <w:sz w:val="18"/>
                <w:szCs w:val="18"/>
                <w:lang w:val="en-US"/>
              </w:rPr>
              <w:t>35</w:t>
            </w:r>
          </w:p>
        </w:tc>
        <w:tc>
          <w:tcPr>
            <w:tcW w:w="1009" w:type="dxa"/>
            <w:tcBorders>
              <w:top w:val="single" w:sz="16" w:space="0" w:color="000000"/>
              <w:bottom w:val="nil"/>
              <w:right w:val="single" w:sz="16" w:space="0" w:color="000000"/>
            </w:tcBorders>
            <w:shd w:val="clear" w:color="auto" w:fill="FFFFFF"/>
          </w:tcPr>
          <w:p w:rsidR="00776432" w:rsidRPr="00776432" w:rsidRDefault="00776432" w:rsidP="00776432">
            <w:pPr>
              <w:autoSpaceDE w:val="0"/>
              <w:autoSpaceDN w:val="0"/>
              <w:adjustRightInd w:val="0"/>
              <w:spacing w:after="0" w:line="320" w:lineRule="atLeast"/>
              <w:ind w:left="60" w:right="60"/>
              <w:jc w:val="right"/>
              <w:rPr>
                <w:rFonts w:ascii="Arial" w:hAnsi="Arial" w:cs="Arial"/>
                <w:color w:val="000000"/>
                <w:sz w:val="18"/>
                <w:szCs w:val="18"/>
                <w:lang w:val="en-US"/>
              </w:rPr>
            </w:pPr>
            <w:r w:rsidRPr="00776432">
              <w:rPr>
                <w:rFonts w:ascii="Arial" w:hAnsi="Arial" w:cs="Arial"/>
                <w:color w:val="000000"/>
                <w:sz w:val="18"/>
                <w:szCs w:val="18"/>
                <w:lang w:val="en-US"/>
              </w:rPr>
              <w:t>.863</w:t>
            </w:r>
          </w:p>
        </w:tc>
      </w:tr>
      <w:tr w:rsidR="00776432" w:rsidRPr="00776432" w:rsidTr="00776432">
        <w:trPr>
          <w:cantSplit/>
          <w:jc w:val="center"/>
        </w:trPr>
        <w:tc>
          <w:tcPr>
            <w:tcW w:w="1147" w:type="dxa"/>
            <w:tcBorders>
              <w:top w:val="nil"/>
              <w:left w:val="single" w:sz="16" w:space="0" w:color="000000"/>
              <w:bottom w:val="single" w:sz="16" w:space="0" w:color="000000"/>
              <w:right w:val="single" w:sz="16" w:space="0" w:color="000000"/>
            </w:tcBorders>
            <w:shd w:val="clear" w:color="auto" w:fill="FFFFFF"/>
            <w:vAlign w:val="center"/>
          </w:tcPr>
          <w:p w:rsidR="00776432" w:rsidRPr="00776432" w:rsidRDefault="00776432" w:rsidP="00776432">
            <w:pPr>
              <w:autoSpaceDE w:val="0"/>
              <w:autoSpaceDN w:val="0"/>
              <w:adjustRightInd w:val="0"/>
              <w:spacing w:after="0" w:line="320" w:lineRule="atLeast"/>
              <w:ind w:left="60" w:right="60"/>
              <w:rPr>
                <w:rFonts w:ascii="Arial" w:hAnsi="Arial" w:cs="Arial"/>
                <w:color w:val="000000"/>
                <w:sz w:val="18"/>
                <w:szCs w:val="18"/>
                <w:lang w:val="en-US"/>
              </w:rPr>
            </w:pPr>
            <w:proofErr w:type="spellStart"/>
            <w:r w:rsidRPr="00776432">
              <w:rPr>
                <w:rFonts w:ascii="Arial" w:hAnsi="Arial" w:cs="Arial"/>
                <w:color w:val="000000"/>
                <w:sz w:val="18"/>
                <w:szCs w:val="18"/>
                <w:lang w:val="en-US"/>
              </w:rPr>
              <w:t>Penalaran</w:t>
            </w:r>
            <w:proofErr w:type="spellEnd"/>
          </w:p>
        </w:tc>
        <w:tc>
          <w:tcPr>
            <w:tcW w:w="1009" w:type="dxa"/>
            <w:tcBorders>
              <w:top w:val="nil"/>
              <w:left w:val="single" w:sz="16" w:space="0" w:color="000000"/>
              <w:bottom w:val="single" w:sz="16" w:space="0" w:color="000000"/>
            </w:tcBorders>
            <w:shd w:val="clear" w:color="auto" w:fill="FFFFFF"/>
          </w:tcPr>
          <w:p w:rsidR="00776432" w:rsidRPr="00776432" w:rsidRDefault="00776432" w:rsidP="00776432">
            <w:pPr>
              <w:autoSpaceDE w:val="0"/>
              <w:autoSpaceDN w:val="0"/>
              <w:adjustRightInd w:val="0"/>
              <w:spacing w:after="0" w:line="320" w:lineRule="atLeast"/>
              <w:ind w:left="60" w:right="60"/>
              <w:jc w:val="right"/>
              <w:rPr>
                <w:rFonts w:ascii="Arial" w:hAnsi="Arial" w:cs="Arial"/>
                <w:color w:val="000000"/>
                <w:sz w:val="18"/>
                <w:szCs w:val="18"/>
                <w:lang w:val="en-US"/>
              </w:rPr>
            </w:pPr>
            <w:r w:rsidRPr="00776432">
              <w:rPr>
                <w:rFonts w:ascii="Arial" w:hAnsi="Arial" w:cs="Arial"/>
                <w:color w:val="000000"/>
                <w:sz w:val="18"/>
                <w:szCs w:val="18"/>
                <w:lang w:val="en-US"/>
              </w:rPr>
              <w:t>.167</w:t>
            </w:r>
          </w:p>
        </w:tc>
        <w:tc>
          <w:tcPr>
            <w:tcW w:w="1009" w:type="dxa"/>
            <w:tcBorders>
              <w:top w:val="nil"/>
              <w:bottom w:val="single" w:sz="16" w:space="0" w:color="000000"/>
            </w:tcBorders>
            <w:shd w:val="clear" w:color="auto" w:fill="FFFFFF"/>
          </w:tcPr>
          <w:p w:rsidR="00776432" w:rsidRPr="00776432" w:rsidRDefault="00776432" w:rsidP="00776432">
            <w:pPr>
              <w:autoSpaceDE w:val="0"/>
              <w:autoSpaceDN w:val="0"/>
              <w:adjustRightInd w:val="0"/>
              <w:spacing w:after="0" w:line="320" w:lineRule="atLeast"/>
              <w:ind w:left="60" w:right="60"/>
              <w:jc w:val="right"/>
              <w:rPr>
                <w:rFonts w:ascii="Arial" w:hAnsi="Arial" w:cs="Arial"/>
                <w:color w:val="000000"/>
                <w:sz w:val="18"/>
                <w:szCs w:val="18"/>
                <w:lang w:val="en-US"/>
              </w:rPr>
            </w:pPr>
            <w:r w:rsidRPr="00776432">
              <w:rPr>
                <w:rFonts w:ascii="Arial" w:hAnsi="Arial" w:cs="Arial"/>
                <w:color w:val="000000"/>
                <w:sz w:val="18"/>
                <w:szCs w:val="18"/>
                <w:lang w:val="en-US"/>
              </w:rPr>
              <w:t>35</w:t>
            </w:r>
          </w:p>
        </w:tc>
        <w:tc>
          <w:tcPr>
            <w:tcW w:w="1009" w:type="dxa"/>
            <w:tcBorders>
              <w:top w:val="nil"/>
              <w:bottom w:val="single" w:sz="16" w:space="0" w:color="000000"/>
            </w:tcBorders>
            <w:shd w:val="clear" w:color="auto" w:fill="FFFFFF"/>
          </w:tcPr>
          <w:p w:rsidR="00776432" w:rsidRPr="00776432" w:rsidRDefault="00776432" w:rsidP="00776432">
            <w:pPr>
              <w:autoSpaceDE w:val="0"/>
              <w:autoSpaceDN w:val="0"/>
              <w:adjustRightInd w:val="0"/>
              <w:spacing w:after="0" w:line="320" w:lineRule="atLeast"/>
              <w:ind w:left="60" w:right="60"/>
              <w:jc w:val="right"/>
              <w:rPr>
                <w:rFonts w:ascii="Arial" w:hAnsi="Arial" w:cs="Arial"/>
                <w:color w:val="000000"/>
                <w:sz w:val="18"/>
                <w:szCs w:val="18"/>
                <w:lang w:val="en-US"/>
              </w:rPr>
            </w:pPr>
            <w:r w:rsidRPr="00776432">
              <w:rPr>
                <w:rFonts w:ascii="Arial" w:hAnsi="Arial" w:cs="Arial"/>
                <w:color w:val="000000"/>
                <w:sz w:val="18"/>
                <w:szCs w:val="18"/>
                <w:lang w:val="en-US"/>
              </w:rPr>
              <w:t>.014</w:t>
            </w:r>
          </w:p>
        </w:tc>
        <w:tc>
          <w:tcPr>
            <w:tcW w:w="1009" w:type="dxa"/>
            <w:tcBorders>
              <w:top w:val="nil"/>
              <w:bottom w:val="single" w:sz="16" w:space="0" w:color="000000"/>
            </w:tcBorders>
            <w:shd w:val="clear" w:color="auto" w:fill="FFFFFF"/>
          </w:tcPr>
          <w:p w:rsidR="00776432" w:rsidRPr="00776432" w:rsidRDefault="00776432" w:rsidP="00776432">
            <w:pPr>
              <w:autoSpaceDE w:val="0"/>
              <w:autoSpaceDN w:val="0"/>
              <w:adjustRightInd w:val="0"/>
              <w:spacing w:after="0" w:line="320" w:lineRule="atLeast"/>
              <w:ind w:left="60" w:right="60"/>
              <w:jc w:val="right"/>
              <w:rPr>
                <w:rFonts w:ascii="Arial" w:hAnsi="Arial" w:cs="Arial"/>
                <w:color w:val="000000"/>
                <w:sz w:val="18"/>
                <w:szCs w:val="18"/>
                <w:lang w:val="en-US"/>
              </w:rPr>
            </w:pPr>
            <w:r w:rsidRPr="00776432">
              <w:rPr>
                <w:rFonts w:ascii="Arial" w:hAnsi="Arial" w:cs="Arial"/>
                <w:color w:val="000000"/>
                <w:sz w:val="18"/>
                <w:szCs w:val="18"/>
                <w:lang w:val="en-US"/>
              </w:rPr>
              <w:t>.927</w:t>
            </w:r>
          </w:p>
        </w:tc>
        <w:tc>
          <w:tcPr>
            <w:tcW w:w="1009" w:type="dxa"/>
            <w:tcBorders>
              <w:top w:val="nil"/>
              <w:bottom w:val="single" w:sz="16" w:space="0" w:color="000000"/>
            </w:tcBorders>
            <w:shd w:val="clear" w:color="auto" w:fill="FFFFFF"/>
          </w:tcPr>
          <w:p w:rsidR="00776432" w:rsidRPr="00776432" w:rsidRDefault="00776432" w:rsidP="00776432">
            <w:pPr>
              <w:autoSpaceDE w:val="0"/>
              <w:autoSpaceDN w:val="0"/>
              <w:adjustRightInd w:val="0"/>
              <w:spacing w:after="0" w:line="320" w:lineRule="atLeast"/>
              <w:ind w:left="60" w:right="60"/>
              <w:jc w:val="right"/>
              <w:rPr>
                <w:rFonts w:ascii="Arial" w:hAnsi="Arial" w:cs="Arial"/>
                <w:color w:val="000000"/>
                <w:sz w:val="18"/>
                <w:szCs w:val="18"/>
                <w:lang w:val="en-US"/>
              </w:rPr>
            </w:pPr>
            <w:r w:rsidRPr="00776432">
              <w:rPr>
                <w:rFonts w:ascii="Arial" w:hAnsi="Arial" w:cs="Arial"/>
                <w:color w:val="000000"/>
                <w:sz w:val="18"/>
                <w:szCs w:val="18"/>
                <w:lang w:val="en-US"/>
              </w:rPr>
              <w:t>35</w:t>
            </w:r>
          </w:p>
        </w:tc>
        <w:tc>
          <w:tcPr>
            <w:tcW w:w="1009" w:type="dxa"/>
            <w:tcBorders>
              <w:top w:val="nil"/>
              <w:bottom w:val="single" w:sz="16" w:space="0" w:color="000000"/>
              <w:right w:val="single" w:sz="16" w:space="0" w:color="000000"/>
            </w:tcBorders>
            <w:shd w:val="clear" w:color="auto" w:fill="FFFFFF"/>
          </w:tcPr>
          <w:p w:rsidR="00776432" w:rsidRPr="00776432" w:rsidRDefault="00776432" w:rsidP="00776432">
            <w:pPr>
              <w:autoSpaceDE w:val="0"/>
              <w:autoSpaceDN w:val="0"/>
              <w:adjustRightInd w:val="0"/>
              <w:spacing w:after="0" w:line="320" w:lineRule="atLeast"/>
              <w:ind w:left="60" w:right="60"/>
              <w:jc w:val="right"/>
              <w:rPr>
                <w:rFonts w:ascii="Arial" w:hAnsi="Arial" w:cs="Arial"/>
                <w:color w:val="000000"/>
                <w:sz w:val="18"/>
                <w:szCs w:val="18"/>
                <w:lang w:val="en-US"/>
              </w:rPr>
            </w:pPr>
            <w:r w:rsidRPr="00776432">
              <w:rPr>
                <w:rFonts w:ascii="Arial" w:hAnsi="Arial" w:cs="Arial"/>
                <w:color w:val="000000"/>
                <w:sz w:val="18"/>
                <w:szCs w:val="18"/>
                <w:lang w:val="en-US"/>
              </w:rPr>
              <w:t>.023</w:t>
            </w:r>
          </w:p>
        </w:tc>
      </w:tr>
      <w:tr w:rsidR="00776432" w:rsidRPr="00776432" w:rsidTr="00776432">
        <w:trPr>
          <w:cantSplit/>
          <w:jc w:val="center"/>
        </w:trPr>
        <w:tc>
          <w:tcPr>
            <w:tcW w:w="7201" w:type="dxa"/>
            <w:gridSpan w:val="7"/>
            <w:tcBorders>
              <w:top w:val="nil"/>
              <w:left w:val="nil"/>
              <w:bottom w:val="nil"/>
              <w:right w:val="nil"/>
            </w:tcBorders>
            <w:shd w:val="clear" w:color="auto" w:fill="FFFFFF"/>
          </w:tcPr>
          <w:p w:rsidR="00776432" w:rsidRPr="00776432" w:rsidRDefault="00776432" w:rsidP="00776432">
            <w:pPr>
              <w:autoSpaceDE w:val="0"/>
              <w:autoSpaceDN w:val="0"/>
              <w:adjustRightInd w:val="0"/>
              <w:spacing w:after="0" w:line="320" w:lineRule="atLeast"/>
              <w:ind w:left="60" w:right="60"/>
              <w:rPr>
                <w:rFonts w:ascii="Arial" w:hAnsi="Arial" w:cs="Arial"/>
                <w:color w:val="000000"/>
                <w:sz w:val="18"/>
                <w:szCs w:val="18"/>
                <w:lang w:val="en-US"/>
              </w:rPr>
            </w:pPr>
            <w:r w:rsidRPr="00776432">
              <w:rPr>
                <w:rFonts w:ascii="Arial" w:hAnsi="Arial" w:cs="Arial"/>
                <w:color w:val="000000"/>
                <w:sz w:val="18"/>
                <w:szCs w:val="18"/>
                <w:lang w:val="en-US"/>
              </w:rPr>
              <w:t>*. This is a lower bound of the true significance.</w:t>
            </w:r>
          </w:p>
        </w:tc>
      </w:tr>
      <w:tr w:rsidR="00776432" w:rsidRPr="00776432" w:rsidTr="00776432">
        <w:trPr>
          <w:cantSplit/>
          <w:jc w:val="center"/>
        </w:trPr>
        <w:tc>
          <w:tcPr>
            <w:tcW w:w="7201" w:type="dxa"/>
            <w:gridSpan w:val="7"/>
            <w:tcBorders>
              <w:top w:val="nil"/>
              <w:left w:val="nil"/>
              <w:bottom w:val="nil"/>
              <w:right w:val="nil"/>
            </w:tcBorders>
            <w:shd w:val="clear" w:color="auto" w:fill="FFFFFF"/>
          </w:tcPr>
          <w:p w:rsidR="00776432" w:rsidRPr="00776432" w:rsidRDefault="00776432" w:rsidP="00776432">
            <w:pPr>
              <w:autoSpaceDE w:val="0"/>
              <w:autoSpaceDN w:val="0"/>
              <w:adjustRightInd w:val="0"/>
              <w:spacing w:after="0" w:line="320" w:lineRule="atLeast"/>
              <w:ind w:left="60" w:right="60"/>
              <w:rPr>
                <w:rFonts w:ascii="Arial" w:hAnsi="Arial" w:cs="Arial"/>
                <w:color w:val="000000"/>
                <w:sz w:val="18"/>
                <w:szCs w:val="18"/>
                <w:lang w:val="en-US"/>
              </w:rPr>
            </w:pPr>
            <w:r w:rsidRPr="00776432">
              <w:rPr>
                <w:rFonts w:ascii="Arial" w:hAnsi="Arial" w:cs="Arial"/>
                <w:color w:val="000000"/>
                <w:sz w:val="18"/>
                <w:szCs w:val="18"/>
                <w:lang w:val="en-US"/>
              </w:rPr>
              <w:t xml:space="preserve">a. </w:t>
            </w:r>
            <w:proofErr w:type="spellStart"/>
            <w:r w:rsidRPr="00776432">
              <w:rPr>
                <w:rFonts w:ascii="Arial" w:hAnsi="Arial" w:cs="Arial"/>
                <w:color w:val="000000"/>
                <w:sz w:val="18"/>
                <w:szCs w:val="18"/>
                <w:lang w:val="en-US"/>
              </w:rPr>
              <w:t>Lilliefors</w:t>
            </w:r>
            <w:proofErr w:type="spellEnd"/>
            <w:r w:rsidRPr="00776432">
              <w:rPr>
                <w:rFonts w:ascii="Arial" w:hAnsi="Arial" w:cs="Arial"/>
                <w:color w:val="000000"/>
                <w:sz w:val="18"/>
                <w:szCs w:val="18"/>
                <w:lang w:val="en-US"/>
              </w:rPr>
              <w:t xml:space="preserve"> Significance Correction</w:t>
            </w:r>
          </w:p>
        </w:tc>
      </w:tr>
    </w:tbl>
    <w:p w:rsidR="00776432" w:rsidRPr="00776432" w:rsidRDefault="00776432" w:rsidP="00776432">
      <w:pPr>
        <w:autoSpaceDE w:val="0"/>
        <w:autoSpaceDN w:val="0"/>
        <w:adjustRightInd w:val="0"/>
        <w:spacing w:after="0" w:line="400" w:lineRule="atLeast"/>
        <w:rPr>
          <w:rFonts w:ascii="Times New Roman" w:hAnsi="Times New Roman" w:cs="Times New Roman"/>
          <w:sz w:val="24"/>
          <w:szCs w:val="24"/>
          <w:lang w:val="en-US"/>
        </w:rPr>
      </w:pPr>
    </w:p>
    <w:p w:rsidR="00436FDB" w:rsidRPr="00157026" w:rsidRDefault="00436FDB" w:rsidP="0074225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penalaran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0049757F">
        <w:rPr>
          <w:rFonts w:ascii="Times New Roman" w:hAnsi="Times New Roman" w:cs="Times New Roman"/>
          <w:sz w:val="24"/>
          <w:szCs w:val="24"/>
        </w:rPr>
        <w:t>tidak</w:t>
      </w:r>
      <w:proofErr w:type="spellEnd"/>
      <w:r w:rsidR="0049757F">
        <w:rPr>
          <w:rFonts w:ascii="Times New Roman" w:hAnsi="Times New Roman" w:cs="Times New Roman"/>
          <w:sz w:val="24"/>
          <w:szCs w:val="24"/>
        </w:rPr>
        <w:t xml:space="preserve"> </w:t>
      </w:r>
      <w:r>
        <w:rPr>
          <w:rFonts w:ascii="Times New Roman" w:hAnsi="Times New Roman" w:cs="Times New Roman"/>
          <w:sz w:val="24"/>
          <w:szCs w:val="24"/>
        </w:rPr>
        <w:t xml:space="preserve">normal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0.0</w:t>
      </w:r>
      <w:r w:rsidR="00776432">
        <w:rPr>
          <w:rFonts w:ascii="Times New Roman" w:hAnsi="Times New Roman" w:cs="Times New Roman"/>
          <w:sz w:val="24"/>
          <w:szCs w:val="24"/>
        </w:rPr>
        <w:t>14</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self efficacy</w:t>
      </w:r>
      <w:proofErr w:type="spellEnd"/>
      <w:r>
        <w:rPr>
          <w:rFonts w:ascii="Times New Roman" w:hAnsi="Times New Roman" w:cs="Times New Roman"/>
          <w:i/>
          <w:sz w:val="24"/>
          <w:szCs w:val="24"/>
        </w:rPr>
        <w:t xml:space="preserve"> </w:t>
      </w:r>
      <w:proofErr w:type="spellStart"/>
      <w:r w:rsidR="0049757F">
        <w:rPr>
          <w:rFonts w:ascii="Times New Roman" w:hAnsi="Times New Roman" w:cs="Times New Roman"/>
          <w:sz w:val="24"/>
          <w:szCs w:val="24"/>
        </w:rPr>
        <w:t>mahasiswa</w:t>
      </w:r>
      <w:proofErr w:type="spellEnd"/>
      <w:r w:rsidR="0049757F">
        <w:rPr>
          <w:rFonts w:ascii="Times New Roman" w:hAnsi="Times New Roman" w:cs="Times New Roman"/>
          <w:sz w:val="24"/>
          <w:szCs w:val="24"/>
        </w:rPr>
        <w:t xml:space="preserve"> </w:t>
      </w:r>
      <w:proofErr w:type="spellStart"/>
      <w:r w:rsidR="0049757F">
        <w:rPr>
          <w:rFonts w:ascii="Times New Roman" w:hAnsi="Times New Roman" w:cs="Times New Roman"/>
          <w:sz w:val="24"/>
          <w:szCs w:val="24"/>
        </w:rPr>
        <w:t>tersebut</w:t>
      </w:r>
      <w:proofErr w:type="spellEnd"/>
      <w:r w:rsidR="008C5F31">
        <w:rPr>
          <w:rFonts w:ascii="Times New Roman" w:hAnsi="Times New Roman" w:cs="Times New Roman"/>
          <w:sz w:val="24"/>
          <w:szCs w:val="24"/>
        </w:rPr>
        <w:t xml:space="preserve"> normal </w:t>
      </w:r>
      <w:proofErr w:type="spellStart"/>
      <w:r w:rsidR="008C5F31">
        <w:rPr>
          <w:rFonts w:ascii="Times New Roman" w:hAnsi="Times New Roman" w:cs="Times New Roman"/>
          <w:sz w:val="24"/>
          <w:szCs w:val="24"/>
        </w:rPr>
        <w:lastRenderedPageBreak/>
        <w:t>d</w:t>
      </w:r>
      <w:r>
        <w:rPr>
          <w:rFonts w:ascii="Times New Roman" w:hAnsi="Times New Roman" w:cs="Times New Roman"/>
          <w:sz w:val="24"/>
          <w:szCs w:val="24"/>
        </w:rPr>
        <w:t>e</w:t>
      </w:r>
      <w:r w:rsidR="008C5F31">
        <w:rPr>
          <w:rFonts w:ascii="Times New Roman" w:hAnsi="Times New Roman" w:cs="Times New Roman"/>
          <w:sz w:val="24"/>
          <w:szCs w:val="24"/>
        </w:rPr>
        <w:t>n</w:t>
      </w:r>
      <w:r w:rsidR="00776432">
        <w:rPr>
          <w:rFonts w:ascii="Times New Roman" w:hAnsi="Times New Roman" w:cs="Times New Roman"/>
          <w:sz w:val="24"/>
          <w:szCs w:val="24"/>
        </w:rPr>
        <w:t>gan</w:t>
      </w:r>
      <w:proofErr w:type="spellEnd"/>
      <w:r w:rsidR="00776432">
        <w:rPr>
          <w:rFonts w:ascii="Times New Roman" w:hAnsi="Times New Roman" w:cs="Times New Roman"/>
          <w:sz w:val="24"/>
          <w:szCs w:val="24"/>
        </w:rPr>
        <w:t xml:space="preserve"> </w:t>
      </w:r>
      <w:proofErr w:type="spellStart"/>
      <w:r w:rsidR="00776432">
        <w:rPr>
          <w:rFonts w:ascii="Times New Roman" w:hAnsi="Times New Roman" w:cs="Times New Roman"/>
          <w:sz w:val="24"/>
          <w:szCs w:val="24"/>
        </w:rPr>
        <w:t>nilai</w:t>
      </w:r>
      <w:proofErr w:type="spellEnd"/>
      <w:r w:rsidR="00776432">
        <w:rPr>
          <w:rFonts w:ascii="Times New Roman" w:hAnsi="Times New Roman" w:cs="Times New Roman"/>
          <w:sz w:val="24"/>
          <w:szCs w:val="24"/>
        </w:rPr>
        <w:t xml:space="preserve"> </w:t>
      </w:r>
      <w:proofErr w:type="spellStart"/>
      <w:r w:rsidR="00776432">
        <w:rPr>
          <w:rFonts w:ascii="Times New Roman" w:hAnsi="Times New Roman" w:cs="Times New Roman"/>
          <w:sz w:val="24"/>
          <w:szCs w:val="24"/>
        </w:rPr>
        <w:t>signifikan</w:t>
      </w:r>
      <w:proofErr w:type="spellEnd"/>
      <w:r w:rsidR="00776432">
        <w:rPr>
          <w:rFonts w:ascii="Times New Roman" w:hAnsi="Times New Roman" w:cs="Times New Roman"/>
          <w:sz w:val="24"/>
          <w:szCs w:val="24"/>
        </w:rPr>
        <w:t xml:space="preserve"> 0.200</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00FF059C">
        <w:rPr>
          <w:rFonts w:ascii="Times New Roman" w:hAnsi="Times New Roman" w:cs="Times New Roman"/>
          <w:sz w:val="24"/>
          <w:szCs w:val="24"/>
        </w:rPr>
        <w:t>mengetahui</w:t>
      </w:r>
      <w:proofErr w:type="spellEnd"/>
      <w:r w:rsidR="00FF059C">
        <w:rPr>
          <w:rFonts w:ascii="Times New Roman" w:hAnsi="Times New Roman" w:cs="Times New Roman"/>
          <w:sz w:val="24"/>
          <w:szCs w:val="24"/>
        </w:rPr>
        <w:t xml:space="preserve"> </w:t>
      </w:r>
      <w:proofErr w:type="spellStart"/>
      <w:r w:rsidR="00FF059C">
        <w:rPr>
          <w:rFonts w:ascii="Times New Roman" w:hAnsi="Times New Roman" w:cs="Times New Roman"/>
          <w:sz w:val="24"/>
          <w:szCs w:val="24"/>
        </w:rPr>
        <w:t>hubungan</w:t>
      </w:r>
      <w:proofErr w:type="spellEnd"/>
      <w:r w:rsidR="00FF059C">
        <w:rPr>
          <w:rFonts w:ascii="Times New Roman" w:hAnsi="Times New Roman" w:cs="Times New Roman"/>
          <w:sz w:val="24"/>
          <w:szCs w:val="24"/>
        </w:rPr>
        <w:t xml:space="preserve"> </w:t>
      </w:r>
      <w:proofErr w:type="spellStart"/>
      <w:r w:rsidR="00FF059C">
        <w:rPr>
          <w:rFonts w:ascii="Times New Roman" w:hAnsi="Times New Roman" w:cs="Times New Roman"/>
          <w:sz w:val="24"/>
          <w:szCs w:val="24"/>
        </w:rPr>
        <w:t>antar</w:t>
      </w:r>
      <w:proofErr w:type="spellEnd"/>
      <w:r w:rsidR="00FF059C">
        <w:rPr>
          <w:rFonts w:ascii="Times New Roman" w:hAnsi="Times New Roman" w:cs="Times New Roman"/>
          <w:sz w:val="24"/>
          <w:szCs w:val="24"/>
        </w:rPr>
        <w:t xml:space="preserve"> va</w:t>
      </w:r>
      <w:r w:rsidR="00157026">
        <w:rPr>
          <w:rFonts w:ascii="Times New Roman" w:hAnsi="Times New Roman" w:cs="Times New Roman"/>
          <w:sz w:val="24"/>
          <w:szCs w:val="24"/>
        </w:rPr>
        <w:t xml:space="preserve">riable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sidR="00481B5D">
        <w:rPr>
          <w:rFonts w:ascii="Times New Roman" w:hAnsi="Times New Roman" w:cs="Times New Roman"/>
          <w:sz w:val="24"/>
          <w:szCs w:val="24"/>
        </w:rPr>
        <w:t>uji</w:t>
      </w:r>
      <w:proofErr w:type="spellEnd"/>
      <w:r w:rsidR="00481B5D">
        <w:rPr>
          <w:rFonts w:ascii="Times New Roman" w:hAnsi="Times New Roman" w:cs="Times New Roman"/>
          <w:sz w:val="24"/>
          <w:szCs w:val="24"/>
        </w:rPr>
        <w:t xml:space="preserve"> </w:t>
      </w:r>
      <w:r w:rsidR="00481B5D">
        <w:rPr>
          <w:rFonts w:ascii="Times New Roman" w:hAnsi="Times New Roman" w:cs="Times New Roman"/>
          <w:i/>
          <w:sz w:val="24"/>
          <w:szCs w:val="24"/>
        </w:rPr>
        <w:t>spearman’s rho</w:t>
      </w:r>
      <w:r w:rsidR="00157026">
        <w:rPr>
          <w:rFonts w:ascii="Times New Roman" w:hAnsi="Times New Roman" w:cs="Times New Roman"/>
          <w:i/>
          <w:sz w:val="24"/>
          <w:szCs w:val="24"/>
        </w:rPr>
        <w:t xml:space="preserve">, </w:t>
      </w:r>
      <w:proofErr w:type="spellStart"/>
      <w:r w:rsidR="00157026">
        <w:rPr>
          <w:rFonts w:ascii="Times New Roman" w:hAnsi="Times New Roman" w:cs="Times New Roman"/>
          <w:sz w:val="24"/>
          <w:szCs w:val="24"/>
        </w:rPr>
        <w:t>dengan</w:t>
      </w:r>
      <w:proofErr w:type="spellEnd"/>
      <w:r w:rsidR="00157026">
        <w:rPr>
          <w:rFonts w:ascii="Times New Roman" w:hAnsi="Times New Roman" w:cs="Times New Roman"/>
          <w:sz w:val="24"/>
          <w:szCs w:val="24"/>
        </w:rPr>
        <w:t xml:space="preserve"> </w:t>
      </w:r>
      <w:proofErr w:type="spellStart"/>
      <w:r w:rsidR="00157026">
        <w:rPr>
          <w:rFonts w:ascii="Times New Roman" w:hAnsi="Times New Roman" w:cs="Times New Roman"/>
          <w:sz w:val="24"/>
          <w:szCs w:val="24"/>
        </w:rPr>
        <w:t>hasil</w:t>
      </w:r>
      <w:proofErr w:type="spellEnd"/>
      <w:r w:rsidR="00157026">
        <w:rPr>
          <w:rFonts w:ascii="Times New Roman" w:hAnsi="Times New Roman" w:cs="Times New Roman"/>
          <w:sz w:val="24"/>
          <w:szCs w:val="24"/>
        </w:rPr>
        <w:t xml:space="preserve"> </w:t>
      </w:r>
      <w:proofErr w:type="spellStart"/>
      <w:r w:rsidR="00157026">
        <w:rPr>
          <w:rFonts w:ascii="Times New Roman" w:hAnsi="Times New Roman" w:cs="Times New Roman"/>
          <w:sz w:val="24"/>
          <w:szCs w:val="24"/>
        </w:rPr>
        <w:t>seperti</w:t>
      </w:r>
      <w:proofErr w:type="spellEnd"/>
      <w:r w:rsidR="00157026">
        <w:rPr>
          <w:rFonts w:ascii="Times New Roman" w:hAnsi="Times New Roman" w:cs="Times New Roman"/>
          <w:sz w:val="24"/>
          <w:szCs w:val="24"/>
        </w:rPr>
        <w:t xml:space="preserve"> </w:t>
      </w:r>
      <w:proofErr w:type="spellStart"/>
      <w:proofErr w:type="gramStart"/>
      <w:r w:rsidR="00157026">
        <w:rPr>
          <w:rFonts w:ascii="Times New Roman" w:hAnsi="Times New Roman" w:cs="Times New Roman"/>
          <w:sz w:val="24"/>
          <w:szCs w:val="24"/>
        </w:rPr>
        <w:t>tabel</w:t>
      </w:r>
      <w:proofErr w:type="spellEnd"/>
      <w:r w:rsidR="00157026">
        <w:rPr>
          <w:rFonts w:ascii="Times New Roman" w:hAnsi="Times New Roman" w:cs="Times New Roman"/>
          <w:sz w:val="24"/>
          <w:szCs w:val="24"/>
        </w:rPr>
        <w:t xml:space="preserve"> :</w:t>
      </w:r>
      <w:proofErr w:type="gramEnd"/>
    </w:p>
    <w:p w:rsidR="00E20F49" w:rsidRPr="003824D3" w:rsidRDefault="00E20F49" w:rsidP="003824D3">
      <w:pPr>
        <w:autoSpaceDE w:val="0"/>
        <w:autoSpaceDN w:val="0"/>
        <w:adjustRightInd w:val="0"/>
        <w:spacing w:after="0" w:line="240" w:lineRule="auto"/>
        <w:rPr>
          <w:rFonts w:ascii="Times New Roman" w:hAnsi="Times New Roman" w:cs="Times New Roman"/>
          <w:sz w:val="24"/>
          <w:szCs w:val="24"/>
          <w:lang w:val="en-US"/>
        </w:rPr>
      </w:pPr>
    </w:p>
    <w:tbl>
      <w:tblPr>
        <w:tblW w:w="71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2"/>
        <w:gridCol w:w="1147"/>
        <w:gridCol w:w="2142"/>
        <w:gridCol w:w="1147"/>
        <w:gridCol w:w="1070"/>
      </w:tblGrid>
      <w:tr w:rsidR="003824D3" w:rsidRPr="003824D3" w:rsidTr="00FC0335">
        <w:trPr>
          <w:cantSplit/>
          <w:jc w:val="center"/>
        </w:trPr>
        <w:tc>
          <w:tcPr>
            <w:tcW w:w="7126" w:type="dxa"/>
            <w:gridSpan w:val="5"/>
            <w:tcBorders>
              <w:top w:val="nil"/>
              <w:left w:val="nil"/>
              <w:bottom w:val="nil"/>
              <w:right w:val="nil"/>
            </w:tcBorders>
            <w:shd w:val="clear" w:color="auto" w:fill="FFFFFF"/>
          </w:tcPr>
          <w:p w:rsidR="003824D3" w:rsidRPr="003824D3" w:rsidRDefault="003824D3" w:rsidP="00610C74">
            <w:pPr>
              <w:autoSpaceDE w:val="0"/>
              <w:autoSpaceDN w:val="0"/>
              <w:adjustRightInd w:val="0"/>
              <w:spacing w:after="0" w:line="240" w:lineRule="auto"/>
              <w:ind w:left="60" w:right="60"/>
              <w:jc w:val="center"/>
              <w:rPr>
                <w:rFonts w:ascii="Arial" w:hAnsi="Arial" w:cs="Arial"/>
                <w:color w:val="000000"/>
                <w:sz w:val="18"/>
                <w:szCs w:val="18"/>
                <w:lang w:val="en-US"/>
              </w:rPr>
            </w:pPr>
            <w:r w:rsidRPr="003824D3">
              <w:rPr>
                <w:rFonts w:ascii="Arial" w:hAnsi="Arial" w:cs="Arial"/>
                <w:b/>
                <w:bCs/>
                <w:color w:val="000000"/>
                <w:sz w:val="18"/>
                <w:szCs w:val="18"/>
                <w:lang w:val="en-US"/>
              </w:rPr>
              <w:t>Correlations</w:t>
            </w:r>
          </w:p>
        </w:tc>
      </w:tr>
      <w:tr w:rsidR="003824D3" w:rsidRPr="003824D3" w:rsidTr="00FC0335">
        <w:trPr>
          <w:cantSplit/>
          <w:jc w:val="center"/>
        </w:trPr>
        <w:tc>
          <w:tcPr>
            <w:tcW w:w="4909" w:type="dxa"/>
            <w:gridSpan w:val="3"/>
            <w:tcBorders>
              <w:top w:val="single" w:sz="16" w:space="0" w:color="000000"/>
              <w:left w:val="single" w:sz="16" w:space="0" w:color="000000"/>
              <w:bottom w:val="single" w:sz="16" w:space="0" w:color="000000"/>
              <w:right w:val="nil"/>
            </w:tcBorders>
            <w:shd w:val="clear" w:color="auto" w:fill="FFFFFF"/>
          </w:tcPr>
          <w:p w:rsidR="003824D3" w:rsidRPr="003824D3" w:rsidRDefault="003824D3" w:rsidP="00610C74">
            <w:pPr>
              <w:autoSpaceDE w:val="0"/>
              <w:autoSpaceDN w:val="0"/>
              <w:adjustRightInd w:val="0"/>
              <w:spacing w:after="0" w:line="240" w:lineRule="auto"/>
              <w:rPr>
                <w:rFonts w:ascii="Times New Roman" w:hAnsi="Times New Roman" w:cs="Times New Roman"/>
                <w:sz w:val="24"/>
                <w:szCs w:val="24"/>
                <w:lang w:val="en-US"/>
              </w:rPr>
            </w:pPr>
          </w:p>
        </w:tc>
        <w:tc>
          <w:tcPr>
            <w:tcW w:w="1147" w:type="dxa"/>
            <w:tcBorders>
              <w:top w:val="single" w:sz="16" w:space="0" w:color="000000"/>
              <w:left w:val="single" w:sz="16" w:space="0" w:color="000000"/>
              <w:bottom w:val="single" w:sz="16" w:space="0" w:color="000000"/>
            </w:tcBorders>
            <w:shd w:val="clear" w:color="auto" w:fill="FFFFFF"/>
          </w:tcPr>
          <w:p w:rsidR="003824D3" w:rsidRPr="003824D3" w:rsidRDefault="003824D3" w:rsidP="00610C74">
            <w:pPr>
              <w:autoSpaceDE w:val="0"/>
              <w:autoSpaceDN w:val="0"/>
              <w:adjustRightInd w:val="0"/>
              <w:spacing w:after="0" w:line="240" w:lineRule="auto"/>
              <w:ind w:left="60" w:right="60"/>
              <w:jc w:val="center"/>
              <w:rPr>
                <w:rFonts w:ascii="Arial" w:hAnsi="Arial" w:cs="Arial"/>
                <w:color w:val="000000"/>
                <w:sz w:val="18"/>
                <w:szCs w:val="18"/>
                <w:lang w:val="en-US"/>
              </w:rPr>
            </w:pPr>
            <w:proofErr w:type="spellStart"/>
            <w:r w:rsidRPr="003824D3">
              <w:rPr>
                <w:rFonts w:ascii="Arial" w:hAnsi="Arial" w:cs="Arial"/>
                <w:color w:val="000000"/>
                <w:sz w:val="18"/>
                <w:szCs w:val="18"/>
                <w:lang w:val="en-US"/>
              </w:rPr>
              <w:t>Penalaran</w:t>
            </w:r>
            <w:proofErr w:type="spellEnd"/>
          </w:p>
        </w:tc>
        <w:tc>
          <w:tcPr>
            <w:tcW w:w="1070" w:type="dxa"/>
            <w:tcBorders>
              <w:top w:val="single" w:sz="16" w:space="0" w:color="000000"/>
              <w:bottom w:val="single" w:sz="16" w:space="0" w:color="000000"/>
              <w:right w:val="single" w:sz="16" w:space="0" w:color="000000"/>
            </w:tcBorders>
            <w:shd w:val="clear" w:color="auto" w:fill="FFFFFF"/>
          </w:tcPr>
          <w:p w:rsidR="003824D3" w:rsidRPr="003824D3" w:rsidRDefault="003824D3" w:rsidP="00610C74">
            <w:pPr>
              <w:autoSpaceDE w:val="0"/>
              <w:autoSpaceDN w:val="0"/>
              <w:adjustRightInd w:val="0"/>
              <w:spacing w:after="0" w:line="240" w:lineRule="auto"/>
              <w:ind w:left="60" w:right="60"/>
              <w:jc w:val="center"/>
              <w:rPr>
                <w:rFonts w:ascii="Arial" w:hAnsi="Arial" w:cs="Arial"/>
                <w:color w:val="000000"/>
                <w:sz w:val="18"/>
                <w:szCs w:val="18"/>
                <w:lang w:val="en-US"/>
              </w:rPr>
            </w:pPr>
            <w:proofErr w:type="spellStart"/>
            <w:r w:rsidRPr="003824D3">
              <w:rPr>
                <w:rFonts w:ascii="Arial" w:hAnsi="Arial" w:cs="Arial"/>
                <w:color w:val="000000"/>
                <w:sz w:val="18"/>
                <w:szCs w:val="18"/>
                <w:lang w:val="en-US"/>
              </w:rPr>
              <w:t>S.Efficacy</w:t>
            </w:r>
            <w:proofErr w:type="spellEnd"/>
          </w:p>
        </w:tc>
      </w:tr>
      <w:tr w:rsidR="003824D3" w:rsidRPr="003824D3" w:rsidTr="00FC0335">
        <w:trPr>
          <w:cantSplit/>
          <w:jc w:val="center"/>
        </w:trPr>
        <w:tc>
          <w:tcPr>
            <w:tcW w:w="1621" w:type="dxa"/>
            <w:vMerge w:val="restart"/>
            <w:tcBorders>
              <w:top w:val="single" w:sz="16" w:space="0" w:color="000000"/>
              <w:left w:val="single" w:sz="16" w:space="0" w:color="000000"/>
              <w:bottom w:val="single" w:sz="16" w:space="0" w:color="000000"/>
              <w:right w:val="nil"/>
            </w:tcBorders>
            <w:shd w:val="clear" w:color="auto" w:fill="FFFFFF"/>
            <w:vAlign w:val="center"/>
          </w:tcPr>
          <w:p w:rsidR="003824D3" w:rsidRPr="003824D3" w:rsidRDefault="003824D3" w:rsidP="00610C74">
            <w:pPr>
              <w:autoSpaceDE w:val="0"/>
              <w:autoSpaceDN w:val="0"/>
              <w:adjustRightInd w:val="0"/>
              <w:spacing w:after="0" w:line="240" w:lineRule="auto"/>
              <w:ind w:left="60" w:right="60"/>
              <w:rPr>
                <w:rFonts w:ascii="Arial" w:hAnsi="Arial" w:cs="Arial"/>
                <w:color w:val="000000"/>
                <w:sz w:val="18"/>
                <w:szCs w:val="18"/>
                <w:lang w:val="en-US"/>
              </w:rPr>
            </w:pPr>
            <w:r w:rsidRPr="003824D3">
              <w:rPr>
                <w:rFonts w:ascii="Arial" w:hAnsi="Arial" w:cs="Arial"/>
                <w:color w:val="000000"/>
                <w:sz w:val="18"/>
                <w:szCs w:val="18"/>
                <w:lang w:val="en-US"/>
              </w:rPr>
              <w:t>Spearman's rho</w:t>
            </w:r>
          </w:p>
        </w:tc>
        <w:tc>
          <w:tcPr>
            <w:tcW w:w="1147" w:type="dxa"/>
            <w:vMerge w:val="restart"/>
            <w:tcBorders>
              <w:top w:val="single" w:sz="16" w:space="0" w:color="000000"/>
              <w:left w:val="nil"/>
              <w:bottom w:val="nil"/>
              <w:right w:val="nil"/>
            </w:tcBorders>
            <w:shd w:val="clear" w:color="auto" w:fill="FFFFFF"/>
            <w:vAlign w:val="center"/>
          </w:tcPr>
          <w:p w:rsidR="003824D3" w:rsidRPr="003824D3" w:rsidRDefault="003824D3" w:rsidP="00610C74">
            <w:pPr>
              <w:autoSpaceDE w:val="0"/>
              <w:autoSpaceDN w:val="0"/>
              <w:adjustRightInd w:val="0"/>
              <w:spacing w:after="0" w:line="240" w:lineRule="auto"/>
              <w:ind w:left="60" w:right="60"/>
              <w:rPr>
                <w:rFonts w:ascii="Arial" w:hAnsi="Arial" w:cs="Arial"/>
                <w:color w:val="000000"/>
                <w:sz w:val="18"/>
                <w:szCs w:val="18"/>
                <w:lang w:val="en-US"/>
              </w:rPr>
            </w:pPr>
            <w:proofErr w:type="spellStart"/>
            <w:r w:rsidRPr="003824D3">
              <w:rPr>
                <w:rFonts w:ascii="Arial" w:hAnsi="Arial" w:cs="Arial"/>
                <w:color w:val="000000"/>
                <w:sz w:val="18"/>
                <w:szCs w:val="18"/>
                <w:lang w:val="en-US"/>
              </w:rPr>
              <w:t>Penalaran</w:t>
            </w:r>
            <w:proofErr w:type="spellEnd"/>
          </w:p>
        </w:tc>
        <w:tc>
          <w:tcPr>
            <w:tcW w:w="2141" w:type="dxa"/>
            <w:tcBorders>
              <w:top w:val="single" w:sz="16" w:space="0" w:color="000000"/>
              <w:left w:val="nil"/>
              <w:bottom w:val="nil"/>
              <w:right w:val="single" w:sz="16" w:space="0" w:color="000000"/>
            </w:tcBorders>
            <w:shd w:val="clear" w:color="auto" w:fill="FFFFFF"/>
            <w:vAlign w:val="center"/>
          </w:tcPr>
          <w:p w:rsidR="003824D3" w:rsidRPr="003824D3" w:rsidRDefault="003824D3" w:rsidP="00610C74">
            <w:pPr>
              <w:autoSpaceDE w:val="0"/>
              <w:autoSpaceDN w:val="0"/>
              <w:adjustRightInd w:val="0"/>
              <w:spacing w:after="0" w:line="240" w:lineRule="auto"/>
              <w:ind w:left="60" w:right="60"/>
              <w:rPr>
                <w:rFonts w:ascii="Arial" w:hAnsi="Arial" w:cs="Arial"/>
                <w:color w:val="000000"/>
                <w:sz w:val="18"/>
                <w:szCs w:val="18"/>
                <w:lang w:val="en-US"/>
              </w:rPr>
            </w:pPr>
            <w:r w:rsidRPr="003824D3">
              <w:rPr>
                <w:rFonts w:ascii="Arial" w:hAnsi="Arial" w:cs="Arial"/>
                <w:color w:val="000000"/>
                <w:sz w:val="18"/>
                <w:szCs w:val="18"/>
                <w:lang w:val="en-US"/>
              </w:rPr>
              <w:t>Correlation Coefficient</w:t>
            </w:r>
          </w:p>
        </w:tc>
        <w:tc>
          <w:tcPr>
            <w:tcW w:w="1147" w:type="dxa"/>
            <w:tcBorders>
              <w:top w:val="single" w:sz="16" w:space="0" w:color="000000"/>
              <w:left w:val="single" w:sz="16" w:space="0" w:color="000000"/>
              <w:bottom w:val="nil"/>
            </w:tcBorders>
            <w:shd w:val="clear" w:color="auto" w:fill="FFFFFF"/>
          </w:tcPr>
          <w:p w:rsidR="003824D3" w:rsidRPr="003824D3" w:rsidRDefault="003824D3" w:rsidP="00610C74">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1.000</w:t>
            </w:r>
          </w:p>
        </w:tc>
        <w:tc>
          <w:tcPr>
            <w:tcW w:w="1070" w:type="dxa"/>
            <w:tcBorders>
              <w:top w:val="single" w:sz="16" w:space="0" w:color="000000"/>
              <w:bottom w:val="nil"/>
              <w:right w:val="single" w:sz="16" w:space="0" w:color="000000"/>
            </w:tcBorders>
            <w:shd w:val="clear" w:color="auto" w:fill="FFFFFF"/>
          </w:tcPr>
          <w:p w:rsidR="003824D3" w:rsidRPr="003824D3" w:rsidRDefault="00746A8C" w:rsidP="00610C74">
            <w:pPr>
              <w:autoSpaceDE w:val="0"/>
              <w:autoSpaceDN w:val="0"/>
              <w:adjustRightInd w:val="0"/>
              <w:spacing w:after="0" w:line="240" w:lineRule="auto"/>
              <w:ind w:left="60" w:right="60"/>
              <w:jc w:val="right"/>
              <w:rPr>
                <w:rFonts w:ascii="Arial" w:hAnsi="Arial" w:cs="Arial"/>
                <w:color w:val="000000"/>
                <w:sz w:val="18"/>
                <w:szCs w:val="18"/>
                <w:lang w:val="en-US"/>
              </w:rPr>
            </w:pPr>
            <w:r>
              <w:rPr>
                <w:rFonts w:ascii="Arial" w:hAnsi="Arial" w:cs="Arial"/>
                <w:noProof/>
                <w:color w:val="000000"/>
                <w:sz w:val="18"/>
                <w:szCs w:val="18"/>
                <w:lang w:val="en-US"/>
              </w:rPr>
              <mc:AlternateContent>
                <mc:Choice Requires="wps">
                  <w:drawing>
                    <wp:anchor distT="0" distB="0" distL="114300" distR="114300" simplePos="0" relativeHeight="251663360" behindDoc="0" locked="0" layoutInCell="1" allowOverlap="1" wp14:anchorId="396E8006" wp14:editId="5F32475C">
                      <wp:simplePos x="0" y="0"/>
                      <wp:positionH relativeFrom="column">
                        <wp:posOffset>285115</wp:posOffset>
                      </wp:positionH>
                      <wp:positionV relativeFrom="paragraph">
                        <wp:posOffset>-27940</wp:posOffset>
                      </wp:positionV>
                      <wp:extent cx="457200" cy="287020"/>
                      <wp:effectExtent l="0" t="0" r="19050" b="17780"/>
                      <wp:wrapNone/>
                      <wp:docPr id="3" name="Oval 3"/>
                      <wp:cNvGraphicFramePr/>
                      <a:graphic xmlns:a="http://schemas.openxmlformats.org/drawingml/2006/main">
                        <a:graphicData uri="http://schemas.microsoft.com/office/word/2010/wordprocessingShape">
                          <wps:wsp>
                            <wps:cNvSpPr/>
                            <wps:spPr>
                              <a:xfrm>
                                <a:off x="0" y="0"/>
                                <a:ext cx="457200" cy="2870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22.45pt;margin-top:-2.2pt;width:36pt;height:22.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" filled="f" strokecolor="#243f60 [1604]" strokeweight="2pt"/>
                  </w:pict>
                </mc:Fallback>
              </mc:AlternateContent>
            </w:r>
            <w:r w:rsidR="003824D3" w:rsidRPr="003824D3">
              <w:rPr>
                <w:rFonts w:ascii="Arial" w:hAnsi="Arial" w:cs="Arial"/>
                <w:color w:val="000000"/>
                <w:sz w:val="18"/>
                <w:szCs w:val="18"/>
                <w:lang w:val="en-US"/>
              </w:rPr>
              <w:t>.081</w:t>
            </w:r>
          </w:p>
        </w:tc>
      </w:tr>
      <w:tr w:rsidR="003824D3" w:rsidRPr="003824D3" w:rsidTr="00FC0335">
        <w:trPr>
          <w:cantSplit/>
          <w:jc w:val="center"/>
        </w:trPr>
        <w:tc>
          <w:tcPr>
            <w:tcW w:w="1621" w:type="dxa"/>
            <w:vMerge/>
            <w:tcBorders>
              <w:top w:val="single" w:sz="16" w:space="0" w:color="000000"/>
              <w:left w:val="single" w:sz="16" w:space="0" w:color="000000"/>
              <w:bottom w:val="single" w:sz="16" w:space="0" w:color="000000"/>
              <w:right w:val="nil"/>
            </w:tcBorders>
            <w:shd w:val="clear" w:color="auto" w:fill="FFFFFF"/>
            <w:vAlign w:val="center"/>
          </w:tcPr>
          <w:p w:rsidR="003824D3" w:rsidRPr="003824D3" w:rsidRDefault="003824D3" w:rsidP="00610C74">
            <w:pPr>
              <w:autoSpaceDE w:val="0"/>
              <w:autoSpaceDN w:val="0"/>
              <w:adjustRightInd w:val="0"/>
              <w:spacing w:after="0" w:line="240" w:lineRule="auto"/>
              <w:rPr>
                <w:rFonts w:ascii="Arial" w:hAnsi="Arial" w:cs="Arial"/>
                <w:color w:val="000000"/>
                <w:sz w:val="18"/>
                <w:szCs w:val="18"/>
                <w:lang w:val="en-US"/>
              </w:rPr>
            </w:pPr>
          </w:p>
        </w:tc>
        <w:tc>
          <w:tcPr>
            <w:tcW w:w="1147" w:type="dxa"/>
            <w:vMerge/>
            <w:tcBorders>
              <w:top w:val="single" w:sz="16" w:space="0" w:color="000000"/>
              <w:left w:val="nil"/>
              <w:bottom w:val="nil"/>
              <w:right w:val="nil"/>
            </w:tcBorders>
            <w:shd w:val="clear" w:color="auto" w:fill="FFFFFF"/>
            <w:vAlign w:val="center"/>
          </w:tcPr>
          <w:p w:rsidR="003824D3" w:rsidRPr="003824D3" w:rsidRDefault="003824D3" w:rsidP="00610C74">
            <w:pPr>
              <w:autoSpaceDE w:val="0"/>
              <w:autoSpaceDN w:val="0"/>
              <w:adjustRightInd w:val="0"/>
              <w:spacing w:after="0" w:line="240" w:lineRule="auto"/>
              <w:rPr>
                <w:rFonts w:ascii="Arial" w:hAnsi="Arial" w:cs="Arial"/>
                <w:color w:val="000000"/>
                <w:sz w:val="18"/>
                <w:szCs w:val="18"/>
                <w:lang w:val="en-US"/>
              </w:rPr>
            </w:pPr>
          </w:p>
        </w:tc>
        <w:tc>
          <w:tcPr>
            <w:tcW w:w="2141" w:type="dxa"/>
            <w:tcBorders>
              <w:top w:val="nil"/>
              <w:left w:val="nil"/>
              <w:bottom w:val="nil"/>
              <w:right w:val="single" w:sz="16" w:space="0" w:color="000000"/>
            </w:tcBorders>
            <w:shd w:val="clear" w:color="auto" w:fill="FFFFFF"/>
            <w:vAlign w:val="center"/>
          </w:tcPr>
          <w:p w:rsidR="003824D3" w:rsidRPr="003824D3" w:rsidRDefault="003824D3" w:rsidP="00610C74">
            <w:pPr>
              <w:autoSpaceDE w:val="0"/>
              <w:autoSpaceDN w:val="0"/>
              <w:adjustRightInd w:val="0"/>
              <w:spacing w:after="0" w:line="240" w:lineRule="auto"/>
              <w:ind w:left="60" w:right="60"/>
              <w:rPr>
                <w:rFonts w:ascii="Arial" w:hAnsi="Arial" w:cs="Arial"/>
                <w:color w:val="000000"/>
                <w:sz w:val="18"/>
                <w:szCs w:val="18"/>
                <w:lang w:val="en-US"/>
              </w:rPr>
            </w:pPr>
            <w:r w:rsidRPr="003824D3">
              <w:rPr>
                <w:rFonts w:ascii="Arial" w:hAnsi="Arial" w:cs="Arial"/>
                <w:color w:val="000000"/>
                <w:sz w:val="18"/>
                <w:szCs w:val="18"/>
                <w:lang w:val="en-US"/>
              </w:rPr>
              <w:t>Sig. (2-tailed)</w:t>
            </w:r>
          </w:p>
        </w:tc>
        <w:tc>
          <w:tcPr>
            <w:tcW w:w="1147" w:type="dxa"/>
            <w:tcBorders>
              <w:top w:val="nil"/>
              <w:left w:val="single" w:sz="16" w:space="0" w:color="000000"/>
              <w:bottom w:val="nil"/>
            </w:tcBorders>
            <w:shd w:val="clear" w:color="auto" w:fill="FFFFFF"/>
          </w:tcPr>
          <w:p w:rsidR="003824D3" w:rsidRPr="003824D3" w:rsidRDefault="003824D3" w:rsidP="00610C74">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w:t>
            </w:r>
          </w:p>
        </w:tc>
        <w:tc>
          <w:tcPr>
            <w:tcW w:w="1070" w:type="dxa"/>
            <w:tcBorders>
              <w:top w:val="nil"/>
              <w:bottom w:val="nil"/>
              <w:right w:val="single" w:sz="16" w:space="0" w:color="000000"/>
            </w:tcBorders>
            <w:shd w:val="clear" w:color="auto" w:fill="FFFFFF"/>
          </w:tcPr>
          <w:p w:rsidR="003824D3" w:rsidRPr="003824D3" w:rsidRDefault="003824D3" w:rsidP="00610C74">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.644</w:t>
            </w:r>
          </w:p>
        </w:tc>
      </w:tr>
      <w:tr w:rsidR="003824D3" w:rsidRPr="003824D3" w:rsidTr="00FC0335">
        <w:trPr>
          <w:cantSplit/>
          <w:jc w:val="center"/>
        </w:trPr>
        <w:tc>
          <w:tcPr>
            <w:tcW w:w="1621" w:type="dxa"/>
            <w:vMerge/>
            <w:tcBorders>
              <w:top w:val="single" w:sz="16" w:space="0" w:color="000000"/>
              <w:left w:val="single" w:sz="16" w:space="0" w:color="000000"/>
              <w:bottom w:val="single" w:sz="16" w:space="0" w:color="000000"/>
              <w:right w:val="nil"/>
            </w:tcBorders>
            <w:shd w:val="clear" w:color="auto" w:fill="FFFFFF"/>
            <w:vAlign w:val="center"/>
          </w:tcPr>
          <w:p w:rsidR="003824D3" w:rsidRPr="003824D3" w:rsidRDefault="003824D3" w:rsidP="00610C74">
            <w:pPr>
              <w:autoSpaceDE w:val="0"/>
              <w:autoSpaceDN w:val="0"/>
              <w:adjustRightInd w:val="0"/>
              <w:spacing w:after="0" w:line="240" w:lineRule="auto"/>
              <w:rPr>
                <w:rFonts w:ascii="Arial" w:hAnsi="Arial" w:cs="Arial"/>
                <w:color w:val="000000"/>
                <w:sz w:val="18"/>
                <w:szCs w:val="18"/>
                <w:lang w:val="en-US"/>
              </w:rPr>
            </w:pPr>
          </w:p>
        </w:tc>
        <w:tc>
          <w:tcPr>
            <w:tcW w:w="1147" w:type="dxa"/>
            <w:vMerge/>
            <w:tcBorders>
              <w:top w:val="single" w:sz="16" w:space="0" w:color="000000"/>
              <w:left w:val="nil"/>
              <w:bottom w:val="nil"/>
              <w:right w:val="nil"/>
            </w:tcBorders>
            <w:shd w:val="clear" w:color="auto" w:fill="FFFFFF"/>
            <w:vAlign w:val="center"/>
          </w:tcPr>
          <w:p w:rsidR="003824D3" w:rsidRPr="003824D3" w:rsidRDefault="003824D3" w:rsidP="00610C74">
            <w:pPr>
              <w:autoSpaceDE w:val="0"/>
              <w:autoSpaceDN w:val="0"/>
              <w:adjustRightInd w:val="0"/>
              <w:spacing w:after="0" w:line="240" w:lineRule="auto"/>
              <w:rPr>
                <w:rFonts w:ascii="Arial" w:hAnsi="Arial" w:cs="Arial"/>
                <w:color w:val="000000"/>
                <w:sz w:val="18"/>
                <w:szCs w:val="18"/>
                <w:lang w:val="en-US"/>
              </w:rPr>
            </w:pPr>
          </w:p>
        </w:tc>
        <w:tc>
          <w:tcPr>
            <w:tcW w:w="2141" w:type="dxa"/>
            <w:tcBorders>
              <w:top w:val="nil"/>
              <w:left w:val="nil"/>
              <w:bottom w:val="nil"/>
              <w:right w:val="single" w:sz="16" w:space="0" w:color="000000"/>
            </w:tcBorders>
            <w:shd w:val="clear" w:color="auto" w:fill="FFFFFF"/>
            <w:vAlign w:val="center"/>
          </w:tcPr>
          <w:p w:rsidR="003824D3" w:rsidRPr="003824D3" w:rsidRDefault="003824D3" w:rsidP="00610C74">
            <w:pPr>
              <w:autoSpaceDE w:val="0"/>
              <w:autoSpaceDN w:val="0"/>
              <w:adjustRightInd w:val="0"/>
              <w:spacing w:after="0" w:line="240" w:lineRule="auto"/>
              <w:ind w:left="60" w:right="60"/>
              <w:rPr>
                <w:rFonts w:ascii="Arial" w:hAnsi="Arial" w:cs="Arial"/>
                <w:color w:val="000000"/>
                <w:sz w:val="18"/>
                <w:szCs w:val="18"/>
                <w:lang w:val="en-US"/>
              </w:rPr>
            </w:pPr>
            <w:r w:rsidRPr="003824D3">
              <w:rPr>
                <w:rFonts w:ascii="Arial" w:hAnsi="Arial" w:cs="Arial"/>
                <w:color w:val="000000"/>
                <w:sz w:val="18"/>
                <w:szCs w:val="18"/>
                <w:lang w:val="en-US"/>
              </w:rPr>
              <w:t>N</w:t>
            </w:r>
          </w:p>
        </w:tc>
        <w:tc>
          <w:tcPr>
            <w:tcW w:w="1147" w:type="dxa"/>
            <w:tcBorders>
              <w:top w:val="nil"/>
              <w:left w:val="single" w:sz="16" w:space="0" w:color="000000"/>
              <w:bottom w:val="nil"/>
            </w:tcBorders>
            <w:shd w:val="clear" w:color="auto" w:fill="FFFFFF"/>
          </w:tcPr>
          <w:p w:rsidR="003824D3" w:rsidRPr="003824D3" w:rsidRDefault="003824D3" w:rsidP="00610C74">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35</w:t>
            </w:r>
          </w:p>
        </w:tc>
        <w:tc>
          <w:tcPr>
            <w:tcW w:w="1070" w:type="dxa"/>
            <w:tcBorders>
              <w:top w:val="nil"/>
              <w:bottom w:val="nil"/>
              <w:right w:val="single" w:sz="16" w:space="0" w:color="000000"/>
            </w:tcBorders>
            <w:shd w:val="clear" w:color="auto" w:fill="FFFFFF"/>
          </w:tcPr>
          <w:p w:rsidR="003824D3" w:rsidRPr="003824D3" w:rsidRDefault="003824D3" w:rsidP="00610C74">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35</w:t>
            </w:r>
          </w:p>
        </w:tc>
      </w:tr>
      <w:tr w:rsidR="003824D3" w:rsidRPr="003824D3" w:rsidTr="00FC0335">
        <w:trPr>
          <w:cantSplit/>
          <w:jc w:val="center"/>
        </w:trPr>
        <w:tc>
          <w:tcPr>
            <w:tcW w:w="1621" w:type="dxa"/>
            <w:vMerge/>
            <w:tcBorders>
              <w:top w:val="single" w:sz="16" w:space="0" w:color="000000"/>
              <w:left w:val="single" w:sz="16" w:space="0" w:color="000000"/>
              <w:bottom w:val="single" w:sz="16" w:space="0" w:color="000000"/>
              <w:right w:val="nil"/>
            </w:tcBorders>
            <w:shd w:val="clear" w:color="auto" w:fill="FFFFFF"/>
            <w:vAlign w:val="center"/>
          </w:tcPr>
          <w:p w:rsidR="003824D3" w:rsidRPr="003824D3" w:rsidRDefault="003824D3" w:rsidP="00610C74">
            <w:pPr>
              <w:autoSpaceDE w:val="0"/>
              <w:autoSpaceDN w:val="0"/>
              <w:adjustRightInd w:val="0"/>
              <w:spacing w:after="0" w:line="240" w:lineRule="auto"/>
              <w:rPr>
                <w:rFonts w:ascii="Arial" w:hAnsi="Arial" w:cs="Arial"/>
                <w:color w:val="000000"/>
                <w:sz w:val="18"/>
                <w:szCs w:val="18"/>
                <w:lang w:val="en-US"/>
              </w:rPr>
            </w:pPr>
          </w:p>
        </w:tc>
        <w:tc>
          <w:tcPr>
            <w:tcW w:w="1147" w:type="dxa"/>
            <w:vMerge w:val="restart"/>
            <w:tcBorders>
              <w:top w:val="nil"/>
              <w:left w:val="nil"/>
              <w:bottom w:val="single" w:sz="16" w:space="0" w:color="000000"/>
              <w:right w:val="nil"/>
            </w:tcBorders>
            <w:shd w:val="clear" w:color="auto" w:fill="FFFFFF"/>
            <w:vAlign w:val="center"/>
          </w:tcPr>
          <w:p w:rsidR="003824D3" w:rsidRPr="003824D3" w:rsidRDefault="003824D3" w:rsidP="00610C74">
            <w:pPr>
              <w:autoSpaceDE w:val="0"/>
              <w:autoSpaceDN w:val="0"/>
              <w:adjustRightInd w:val="0"/>
              <w:spacing w:after="0" w:line="240" w:lineRule="auto"/>
              <w:ind w:left="60" w:right="60"/>
              <w:rPr>
                <w:rFonts w:ascii="Arial" w:hAnsi="Arial" w:cs="Arial"/>
                <w:color w:val="000000"/>
                <w:sz w:val="18"/>
                <w:szCs w:val="18"/>
                <w:lang w:val="en-US"/>
              </w:rPr>
            </w:pPr>
            <w:proofErr w:type="spellStart"/>
            <w:r w:rsidRPr="003824D3">
              <w:rPr>
                <w:rFonts w:ascii="Arial" w:hAnsi="Arial" w:cs="Arial"/>
                <w:color w:val="000000"/>
                <w:sz w:val="18"/>
                <w:szCs w:val="18"/>
                <w:lang w:val="en-US"/>
              </w:rPr>
              <w:t>S.Efficacy</w:t>
            </w:r>
            <w:proofErr w:type="spellEnd"/>
          </w:p>
        </w:tc>
        <w:tc>
          <w:tcPr>
            <w:tcW w:w="2141" w:type="dxa"/>
            <w:tcBorders>
              <w:top w:val="nil"/>
              <w:left w:val="nil"/>
              <w:bottom w:val="nil"/>
              <w:right w:val="single" w:sz="16" w:space="0" w:color="000000"/>
            </w:tcBorders>
            <w:shd w:val="clear" w:color="auto" w:fill="FFFFFF"/>
            <w:vAlign w:val="center"/>
          </w:tcPr>
          <w:p w:rsidR="003824D3" w:rsidRPr="003824D3" w:rsidRDefault="003824D3" w:rsidP="00610C74">
            <w:pPr>
              <w:autoSpaceDE w:val="0"/>
              <w:autoSpaceDN w:val="0"/>
              <w:adjustRightInd w:val="0"/>
              <w:spacing w:after="0" w:line="240" w:lineRule="auto"/>
              <w:ind w:left="60" w:right="60"/>
              <w:rPr>
                <w:rFonts w:ascii="Arial" w:hAnsi="Arial" w:cs="Arial"/>
                <w:color w:val="000000"/>
                <w:sz w:val="18"/>
                <w:szCs w:val="18"/>
                <w:lang w:val="en-US"/>
              </w:rPr>
            </w:pPr>
            <w:r w:rsidRPr="003824D3">
              <w:rPr>
                <w:rFonts w:ascii="Arial" w:hAnsi="Arial" w:cs="Arial"/>
                <w:color w:val="000000"/>
                <w:sz w:val="18"/>
                <w:szCs w:val="18"/>
                <w:lang w:val="en-US"/>
              </w:rPr>
              <w:t>Correlation Coefficient</w:t>
            </w:r>
          </w:p>
        </w:tc>
        <w:tc>
          <w:tcPr>
            <w:tcW w:w="1147" w:type="dxa"/>
            <w:tcBorders>
              <w:top w:val="nil"/>
              <w:left w:val="single" w:sz="16" w:space="0" w:color="000000"/>
              <w:bottom w:val="nil"/>
            </w:tcBorders>
            <w:shd w:val="clear" w:color="auto" w:fill="FFFFFF"/>
          </w:tcPr>
          <w:p w:rsidR="003824D3" w:rsidRPr="003824D3" w:rsidRDefault="003824D3" w:rsidP="00610C74">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.081</w:t>
            </w:r>
          </w:p>
        </w:tc>
        <w:tc>
          <w:tcPr>
            <w:tcW w:w="1070" w:type="dxa"/>
            <w:tcBorders>
              <w:top w:val="nil"/>
              <w:bottom w:val="nil"/>
              <w:right w:val="single" w:sz="16" w:space="0" w:color="000000"/>
            </w:tcBorders>
            <w:shd w:val="clear" w:color="auto" w:fill="FFFFFF"/>
          </w:tcPr>
          <w:p w:rsidR="003824D3" w:rsidRPr="003824D3" w:rsidRDefault="003824D3" w:rsidP="00610C74">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1.000</w:t>
            </w:r>
          </w:p>
        </w:tc>
      </w:tr>
      <w:tr w:rsidR="003824D3" w:rsidRPr="003824D3" w:rsidTr="00FC0335">
        <w:trPr>
          <w:cantSplit/>
          <w:jc w:val="center"/>
        </w:trPr>
        <w:tc>
          <w:tcPr>
            <w:tcW w:w="1621" w:type="dxa"/>
            <w:vMerge/>
            <w:tcBorders>
              <w:top w:val="single" w:sz="16" w:space="0" w:color="000000"/>
              <w:left w:val="single" w:sz="16" w:space="0" w:color="000000"/>
              <w:bottom w:val="single" w:sz="16" w:space="0" w:color="000000"/>
              <w:right w:val="nil"/>
            </w:tcBorders>
            <w:shd w:val="clear" w:color="auto" w:fill="FFFFFF"/>
            <w:vAlign w:val="center"/>
          </w:tcPr>
          <w:p w:rsidR="003824D3" w:rsidRPr="003824D3" w:rsidRDefault="003824D3" w:rsidP="00610C74">
            <w:pPr>
              <w:autoSpaceDE w:val="0"/>
              <w:autoSpaceDN w:val="0"/>
              <w:adjustRightInd w:val="0"/>
              <w:spacing w:after="0" w:line="240" w:lineRule="auto"/>
              <w:rPr>
                <w:rFonts w:ascii="Arial" w:hAnsi="Arial" w:cs="Arial"/>
                <w:color w:val="000000"/>
                <w:sz w:val="18"/>
                <w:szCs w:val="18"/>
                <w:lang w:val="en-US"/>
              </w:rPr>
            </w:pPr>
          </w:p>
        </w:tc>
        <w:tc>
          <w:tcPr>
            <w:tcW w:w="1147" w:type="dxa"/>
            <w:vMerge/>
            <w:tcBorders>
              <w:top w:val="nil"/>
              <w:left w:val="nil"/>
              <w:bottom w:val="single" w:sz="16" w:space="0" w:color="000000"/>
              <w:right w:val="nil"/>
            </w:tcBorders>
            <w:shd w:val="clear" w:color="auto" w:fill="FFFFFF"/>
            <w:vAlign w:val="center"/>
          </w:tcPr>
          <w:p w:rsidR="003824D3" w:rsidRPr="003824D3" w:rsidRDefault="003824D3" w:rsidP="00610C74">
            <w:pPr>
              <w:autoSpaceDE w:val="0"/>
              <w:autoSpaceDN w:val="0"/>
              <w:adjustRightInd w:val="0"/>
              <w:spacing w:after="0" w:line="240" w:lineRule="auto"/>
              <w:rPr>
                <w:rFonts w:ascii="Arial" w:hAnsi="Arial" w:cs="Arial"/>
                <w:color w:val="000000"/>
                <w:sz w:val="18"/>
                <w:szCs w:val="18"/>
                <w:lang w:val="en-US"/>
              </w:rPr>
            </w:pPr>
          </w:p>
        </w:tc>
        <w:tc>
          <w:tcPr>
            <w:tcW w:w="2141" w:type="dxa"/>
            <w:tcBorders>
              <w:top w:val="nil"/>
              <w:left w:val="nil"/>
              <w:bottom w:val="nil"/>
              <w:right w:val="single" w:sz="16" w:space="0" w:color="000000"/>
            </w:tcBorders>
            <w:shd w:val="clear" w:color="auto" w:fill="FFFFFF"/>
            <w:vAlign w:val="center"/>
          </w:tcPr>
          <w:p w:rsidR="003824D3" w:rsidRPr="003824D3" w:rsidRDefault="003824D3" w:rsidP="00610C74">
            <w:pPr>
              <w:autoSpaceDE w:val="0"/>
              <w:autoSpaceDN w:val="0"/>
              <w:adjustRightInd w:val="0"/>
              <w:spacing w:after="0" w:line="240" w:lineRule="auto"/>
              <w:ind w:left="60" w:right="60"/>
              <w:rPr>
                <w:rFonts w:ascii="Arial" w:hAnsi="Arial" w:cs="Arial"/>
                <w:color w:val="000000"/>
                <w:sz w:val="18"/>
                <w:szCs w:val="18"/>
                <w:lang w:val="en-US"/>
              </w:rPr>
            </w:pPr>
            <w:r w:rsidRPr="003824D3">
              <w:rPr>
                <w:rFonts w:ascii="Arial" w:hAnsi="Arial" w:cs="Arial"/>
                <w:color w:val="000000"/>
                <w:sz w:val="18"/>
                <w:szCs w:val="18"/>
                <w:lang w:val="en-US"/>
              </w:rPr>
              <w:t>Sig. (2-tailed)</w:t>
            </w:r>
          </w:p>
        </w:tc>
        <w:tc>
          <w:tcPr>
            <w:tcW w:w="1147" w:type="dxa"/>
            <w:tcBorders>
              <w:top w:val="nil"/>
              <w:left w:val="single" w:sz="16" w:space="0" w:color="000000"/>
              <w:bottom w:val="nil"/>
            </w:tcBorders>
            <w:shd w:val="clear" w:color="auto" w:fill="FFFFFF"/>
          </w:tcPr>
          <w:p w:rsidR="003824D3" w:rsidRPr="003824D3" w:rsidRDefault="003824D3" w:rsidP="00610C74">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.644</w:t>
            </w:r>
          </w:p>
        </w:tc>
        <w:tc>
          <w:tcPr>
            <w:tcW w:w="1070" w:type="dxa"/>
            <w:tcBorders>
              <w:top w:val="nil"/>
              <w:bottom w:val="nil"/>
              <w:right w:val="single" w:sz="16" w:space="0" w:color="000000"/>
            </w:tcBorders>
            <w:shd w:val="clear" w:color="auto" w:fill="FFFFFF"/>
          </w:tcPr>
          <w:p w:rsidR="003824D3" w:rsidRPr="003824D3" w:rsidRDefault="003824D3" w:rsidP="00610C74">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w:t>
            </w:r>
          </w:p>
        </w:tc>
      </w:tr>
      <w:tr w:rsidR="003824D3" w:rsidRPr="003824D3" w:rsidTr="00FC0335">
        <w:trPr>
          <w:cantSplit/>
          <w:jc w:val="center"/>
        </w:trPr>
        <w:tc>
          <w:tcPr>
            <w:tcW w:w="1621" w:type="dxa"/>
            <w:vMerge/>
            <w:tcBorders>
              <w:top w:val="single" w:sz="16" w:space="0" w:color="000000"/>
              <w:left w:val="single" w:sz="16" w:space="0" w:color="000000"/>
              <w:bottom w:val="single" w:sz="16" w:space="0" w:color="000000"/>
              <w:right w:val="nil"/>
            </w:tcBorders>
            <w:shd w:val="clear" w:color="auto" w:fill="FFFFFF"/>
            <w:vAlign w:val="center"/>
          </w:tcPr>
          <w:p w:rsidR="003824D3" w:rsidRPr="003824D3" w:rsidRDefault="003824D3" w:rsidP="00610C74">
            <w:pPr>
              <w:autoSpaceDE w:val="0"/>
              <w:autoSpaceDN w:val="0"/>
              <w:adjustRightInd w:val="0"/>
              <w:spacing w:after="0" w:line="240" w:lineRule="auto"/>
              <w:rPr>
                <w:rFonts w:ascii="Arial" w:hAnsi="Arial" w:cs="Arial"/>
                <w:color w:val="000000"/>
                <w:sz w:val="18"/>
                <w:szCs w:val="18"/>
                <w:lang w:val="en-US"/>
              </w:rPr>
            </w:pPr>
          </w:p>
        </w:tc>
        <w:tc>
          <w:tcPr>
            <w:tcW w:w="1147" w:type="dxa"/>
            <w:vMerge/>
            <w:tcBorders>
              <w:top w:val="nil"/>
              <w:left w:val="nil"/>
              <w:bottom w:val="single" w:sz="16" w:space="0" w:color="000000"/>
              <w:right w:val="nil"/>
            </w:tcBorders>
            <w:shd w:val="clear" w:color="auto" w:fill="FFFFFF"/>
            <w:vAlign w:val="center"/>
          </w:tcPr>
          <w:p w:rsidR="003824D3" w:rsidRPr="003824D3" w:rsidRDefault="003824D3" w:rsidP="00610C74">
            <w:pPr>
              <w:autoSpaceDE w:val="0"/>
              <w:autoSpaceDN w:val="0"/>
              <w:adjustRightInd w:val="0"/>
              <w:spacing w:after="0" w:line="240" w:lineRule="auto"/>
              <w:rPr>
                <w:rFonts w:ascii="Arial" w:hAnsi="Arial" w:cs="Arial"/>
                <w:color w:val="000000"/>
                <w:sz w:val="18"/>
                <w:szCs w:val="18"/>
                <w:lang w:val="en-US"/>
              </w:rPr>
            </w:pPr>
          </w:p>
        </w:tc>
        <w:tc>
          <w:tcPr>
            <w:tcW w:w="2141" w:type="dxa"/>
            <w:tcBorders>
              <w:top w:val="nil"/>
              <w:left w:val="nil"/>
              <w:bottom w:val="single" w:sz="16" w:space="0" w:color="000000"/>
              <w:right w:val="single" w:sz="16" w:space="0" w:color="000000"/>
            </w:tcBorders>
            <w:shd w:val="clear" w:color="auto" w:fill="FFFFFF"/>
            <w:vAlign w:val="center"/>
          </w:tcPr>
          <w:p w:rsidR="003824D3" w:rsidRPr="003824D3" w:rsidRDefault="003824D3" w:rsidP="00610C74">
            <w:pPr>
              <w:autoSpaceDE w:val="0"/>
              <w:autoSpaceDN w:val="0"/>
              <w:adjustRightInd w:val="0"/>
              <w:spacing w:after="0" w:line="240" w:lineRule="auto"/>
              <w:ind w:left="60" w:right="60"/>
              <w:rPr>
                <w:rFonts w:ascii="Arial" w:hAnsi="Arial" w:cs="Arial"/>
                <w:color w:val="000000"/>
                <w:sz w:val="18"/>
                <w:szCs w:val="18"/>
                <w:lang w:val="en-US"/>
              </w:rPr>
            </w:pPr>
            <w:r w:rsidRPr="003824D3">
              <w:rPr>
                <w:rFonts w:ascii="Arial" w:hAnsi="Arial" w:cs="Arial"/>
                <w:color w:val="000000"/>
                <w:sz w:val="18"/>
                <w:szCs w:val="18"/>
                <w:lang w:val="en-US"/>
              </w:rPr>
              <w:t>N</w:t>
            </w:r>
          </w:p>
        </w:tc>
        <w:tc>
          <w:tcPr>
            <w:tcW w:w="1147" w:type="dxa"/>
            <w:tcBorders>
              <w:top w:val="nil"/>
              <w:left w:val="single" w:sz="16" w:space="0" w:color="000000"/>
              <w:bottom w:val="single" w:sz="16" w:space="0" w:color="000000"/>
            </w:tcBorders>
            <w:shd w:val="clear" w:color="auto" w:fill="FFFFFF"/>
          </w:tcPr>
          <w:p w:rsidR="003824D3" w:rsidRPr="003824D3" w:rsidRDefault="003824D3" w:rsidP="00610C74">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35</w:t>
            </w:r>
          </w:p>
        </w:tc>
        <w:tc>
          <w:tcPr>
            <w:tcW w:w="1070" w:type="dxa"/>
            <w:tcBorders>
              <w:top w:val="nil"/>
              <w:bottom w:val="single" w:sz="16" w:space="0" w:color="000000"/>
              <w:right w:val="single" w:sz="16" w:space="0" w:color="000000"/>
            </w:tcBorders>
            <w:shd w:val="clear" w:color="auto" w:fill="FFFFFF"/>
          </w:tcPr>
          <w:p w:rsidR="003824D3" w:rsidRPr="003824D3" w:rsidRDefault="003824D3" w:rsidP="00610C74">
            <w:pPr>
              <w:autoSpaceDE w:val="0"/>
              <w:autoSpaceDN w:val="0"/>
              <w:adjustRightInd w:val="0"/>
              <w:spacing w:after="0" w:line="240" w:lineRule="auto"/>
              <w:ind w:left="60" w:right="60"/>
              <w:jc w:val="right"/>
              <w:rPr>
                <w:rFonts w:ascii="Arial" w:hAnsi="Arial" w:cs="Arial"/>
                <w:color w:val="000000"/>
                <w:sz w:val="18"/>
                <w:szCs w:val="18"/>
                <w:lang w:val="en-US"/>
              </w:rPr>
            </w:pPr>
            <w:r w:rsidRPr="003824D3">
              <w:rPr>
                <w:rFonts w:ascii="Arial" w:hAnsi="Arial" w:cs="Arial"/>
                <w:color w:val="000000"/>
                <w:sz w:val="18"/>
                <w:szCs w:val="18"/>
                <w:lang w:val="en-US"/>
              </w:rPr>
              <w:t>35</w:t>
            </w:r>
          </w:p>
        </w:tc>
      </w:tr>
    </w:tbl>
    <w:p w:rsidR="003824D3" w:rsidRPr="003824D3" w:rsidRDefault="003824D3" w:rsidP="003824D3">
      <w:pPr>
        <w:autoSpaceDE w:val="0"/>
        <w:autoSpaceDN w:val="0"/>
        <w:adjustRightInd w:val="0"/>
        <w:spacing w:after="0" w:line="400" w:lineRule="atLeast"/>
        <w:rPr>
          <w:rFonts w:ascii="Times New Roman" w:hAnsi="Times New Roman" w:cs="Times New Roman"/>
          <w:sz w:val="24"/>
          <w:szCs w:val="24"/>
          <w:lang w:val="en-US"/>
        </w:rPr>
      </w:pPr>
    </w:p>
    <w:p w:rsidR="00332777" w:rsidRDefault="00FF059C" w:rsidP="00FF535E">
      <w:pP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Adapun untuk uji </w:t>
      </w:r>
      <w:r w:rsidR="006C5A76">
        <w:rPr>
          <w:rFonts w:ascii="Times New Roman" w:hAnsi="Times New Roman" w:cs="Times New Roman"/>
          <w:noProof/>
          <w:sz w:val="24"/>
          <w:szCs w:val="24"/>
          <w:lang w:val="en-US"/>
        </w:rPr>
        <w:t>hipotesis sebagai berikut</w:t>
      </w:r>
      <w:r>
        <w:rPr>
          <w:rFonts w:ascii="Times New Roman" w:hAnsi="Times New Roman" w:cs="Times New Roman"/>
          <w:noProof/>
          <w:sz w:val="24"/>
          <w:szCs w:val="24"/>
          <w:lang w:val="en-US"/>
        </w:rPr>
        <w:t>:</w:t>
      </w:r>
    </w:p>
    <w:p w:rsidR="00FF059C" w:rsidRDefault="00FF059C" w:rsidP="00E46B23">
      <w:pPr>
        <w:tabs>
          <w:tab w:val="left" w:pos="567"/>
        </w:tabs>
        <w:ind w:left="567" w:hanging="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Ho: </w:t>
      </w:r>
      <w:r w:rsidR="00E46B23">
        <w:rPr>
          <w:rFonts w:ascii="Times New Roman" w:hAnsi="Times New Roman" w:cs="Times New Roman"/>
          <w:noProof/>
          <w:sz w:val="24"/>
          <w:szCs w:val="24"/>
          <w:lang w:val="en-US"/>
        </w:rPr>
        <w:tab/>
      </w:r>
      <w:r>
        <w:rPr>
          <w:rFonts w:ascii="Times New Roman" w:hAnsi="Times New Roman" w:cs="Times New Roman"/>
          <w:noProof/>
          <w:sz w:val="24"/>
          <w:szCs w:val="24"/>
          <w:lang w:val="en-US"/>
        </w:rPr>
        <w:t>tidak terdapat hubungan</w:t>
      </w:r>
      <w:r w:rsidR="00E46B23">
        <w:rPr>
          <w:rFonts w:ascii="Times New Roman" w:hAnsi="Times New Roman" w:cs="Times New Roman"/>
          <w:noProof/>
          <w:sz w:val="24"/>
          <w:szCs w:val="24"/>
          <w:lang w:val="en-US"/>
        </w:rPr>
        <w:t xml:space="preserve"> yang signifikan</w:t>
      </w:r>
      <w:r>
        <w:rPr>
          <w:rFonts w:ascii="Times New Roman" w:hAnsi="Times New Roman" w:cs="Times New Roman"/>
          <w:noProof/>
          <w:sz w:val="24"/>
          <w:szCs w:val="24"/>
          <w:lang w:val="en-US"/>
        </w:rPr>
        <w:t xml:space="preserve"> antara </w:t>
      </w:r>
      <w:r>
        <w:rPr>
          <w:rFonts w:ascii="Times New Roman" w:hAnsi="Times New Roman" w:cs="Times New Roman"/>
          <w:i/>
          <w:noProof/>
          <w:sz w:val="24"/>
          <w:szCs w:val="24"/>
          <w:lang w:val="en-US"/>
        </w:rPr>
        <w:t xml:space="preserve">self efficacy </w:t>
      </w:r>
      <w:r>
        <w:rPr>
          <w:rFonts w:ascii="Times New Roman" w:hAnsi="Times New Roman" w:cs="Times New Roman"/>
          <w:noProof/>
          <w:sz w:val="24"/>
          <w:szCs w:val="24"/>
          <w:lang w:val="en-US"/>
        </w:rPr>
        <w:t xml:space="preserve">dan penalaran matematis mahasiswa semester pendek </w:t>
      </w:r>
      <w:r w:rsidR="00E46B23">
        <w:rPr>
          <w:rFonts w:ascii="Times New Roman" w:hAnsi="Times New Roman" w:cs="Times New Roman"/>
          <w:noProof/>
          <w:sz w:val="24"/>
          <w:szCs w:val="24"/>
          <w:lang w:val="en-US"/>
        </w:rPr>
        <w:t xml:space="preserve">matakuliah </w:t>
      </w:r>
      <w:r>
        <w:rPr>
          <w:rFonts w:ascii="Times New Roman" w:hAnsi="Times New Roman" w:cs="Times New Roman"/>
          <w:noProof/>
          <w:sz w:val="24"/>
          <w:szCs w:val="24"/>
          <w:lang w:val="en-US"/>
        </w:rPr>
        <w:t>trigonometri</w:t>
      </w:r>
      <w:r w:rsidR="00E46B23">
        <w:rPr>
          <w:rFonts w:ascii="Times New Roman" w:hAnsi="Times New Roman" w:cs="Times New Roman"/>
          <w:noProof/>
          <w:sz w:val="24"/>
          <w:szCs w:val="24"/>
          <w:lang w:val="en-US"/>
        </w:rPr>
        <w:t xml:space="preserve"> UNRIKA T.A 2016/2017</w:t>
      </w:r>
    </w:p>
    <w:p w:rsidR="00E46B23" w:rsidRDefault="00E46B23" w:rsidP="00E46B23">
      <w:pPr>
        <w:tabs>
          <w:tab w:val="left" w:pos="567"/>
        </w:tabs>
        <w:ind w:left="567" w:hanging="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Ha:</w:t>
      </w:r>
      <w:r>
        <w:rPr>
          <w:rFonts w:ascii="Times New Roman" w:hAnsi="Times New Roman" w:cs="Times New Roman"/>
          <w:noProof/>
          <w:sz w:val="24"/>
          <w:szCs w:val="24"/>
          <w:lang w:val="en-US"/>
        </w:rPr>
        <w:tab/>
        <w:t xml:space="preserve">terdapat hubungan yang signifikan antara </w:t>
      </w:r>
      <w:r>
        <w:rPr>
          <w:rFonts w:ascii="Times New Roman" w:hAnsi="Times New Roman" w:cs="Times New Roman"/>
          <w:i/>
          <w:noProof/>
          <w:sz w:val="24"/>
          <w:szCs w:val="24"/>
          <w:lang w:val="en-US"/>
        </w:rPr>
        <w:t xml:space="preserve">self efficacy </w:t>
      </w:r>
      <w:r>
        <w:rPr>
          <w:rFonts w:ascii="Times New Roman" w:hAnsi="Times New Roman" w:cs="Times New Roman"/>
          <w:noProof/>
          <w:sz w:val="24"/>
          <w:szCs w:val="24"/>
          <w:lang w:val="en-US"/>
        </w:rPr>
        <w:t>dan penalaran matematis mahasiswa semester pendek matakuliah trigonometri UNRIKA T.A 2016/2017</w:t>
      </w:r>
    </w:p>
    <w:p w:rsidR="00E46B23" w:rsidRDefault="00E46B23" w:rsidP="00C91EB4">
      <w:pPr>
        <w:spacing w:line="360" w:lineRule="auto"/>
        <w:ind w:firstLine="567"/>
        <w:jc w:val="both"/>
        <w:rPr>
          <w:rFonts w:ascii="Times New Roman" w:hAnsi="Times New Roman" w:cs="Times New Roman"/>
          <w:noProof/>
          <w:sz w:val="24"/>
          <w:szCs w:val="24"/>
          <w:lang w:val="en-US"/>
        </w:rPr>
      </w:pPr>
      <w:r>
        <w:rPr>
          <w:rFonts w:ascii="Times New Roman" w:eastAsiaTheme="minorEastAsia" w:hAnsi="Times New Roman" w:cs="Times New Roman"/>
          <w:noProof/>
          <w:sz w:val="24"/>
          <w:szCs w:val="24"/>
          <w:lang w:val="en-US"/>
        </w:rPr>
        <w:t xml:space="preserve">Karena </w:t>
      </w:r>
      <w:r w:rsidR="006C5A76">
        <w:rPr>
          <w:rFonts w:ascii="Times New Roman" w:eastAsiaTheme="minorEastAsia" w:hAnsi="Times New Roman" w:cs="Times New Roman"/>
          <w:noProof/>
          <w:sz w:val="24"/>
          <w:szCs w:val="24"/>
          <w:lang w:val="en-US"/>
        </w:rPr>
        <w:t xml:space="preserve">nilai </w:t>
      </w:r>
      <m:oMath>
        <m:r>
          <w:rPr>
            <w:rFonts w:ascii="Cambria Math" w:eastAsiaTheme="minorEastAsia" w:hAnsi="Cambria Math" w:cs="Times New Roman"/>
            <w:noProof/>
            <w:sz w:val="24"/>
            <w:szCs w:val="24"/>
            <w:lang w:val="en-US"/>
          </w:rPr>
          <m:t>sig&gt;0.05</m:t>
        </m:r>
      </m:oMath>
      <w:r w:rsidR="006C5A76">
        <w:rPr>
          <w:rFonts w:ascii="Times New Roman" w:eastAsiaTheme="minorEastAsia" w:hAnsi="Times New Roman" w:cs="Times New Roman"/>
          <w:noProof/>
          <w:sz w:val="24"/>
          <w:szCs w:val="24"/>
          <w:lang w:val="en-US"/>
        </w:rPr>
        <w:t xml:space="preserve"> maka Ho</w:t>
      </w:r>
      <w:r w:rsidR="00746A8C">
        <w:rPr>
          <w:rFonts w:ascii="Times New Roman" w:eastAsiaTheme="minorEastAsia" w:hAnsi="Times New Roman" w:cs="Times New Roman"/>
          <w:noProof/>
          <w:sz w:val="24"/>
          <w:szCs w:val="24"/>
          <w:lang w:val="en-US"/>
        </w:rPr>
        <w:t xml:space="preserve"> diterima</w:t>
      </w:r>
      <w:r w:rsidR="006C5A76">
        <w:rPr>
          <w:rFonts w:ascii="Times New Roman" w:eastAsiaTheme="minorEastAsia" w:hAnsi="Times New Roman" w:cs="Times New Roman"/>
          <w:noProof/>
          <w:sz w:val="24"/>
          <w:szCs w:val="24"/>
          <w:lang w:val="en-US"/>
        </w:rPr>
        <w:t>, dimana tidak terdapat</w:t>
      </w:r>
      <w:r w:rsidR="00746A8C">
        <w:rPr>
          <w:rFonts w:ascii="Times New Roman" w:hAnsi="Times New Roman" w:cs="Times New Roman"/>
          <w:noProof/>
          <w:sz w:val="24"/>
          <w:szCs w:val="24"/>
          <w:lang w:val="en-US"/>
        </w:rPr>
        <w:t xml:space="preserve"> hubungan yang signifikan antara </w:t>
      </w:r>
      <w:r w:rsidR="00746A8C">
        <w:rPr>
          <w:rFonts w:ascii="Times New Roman" w:hAnsi="Times New Roman" w:cs="Times New Roman"/>
          <w:i/>
          <w:noProof/>
          <w:sz w:val="24"/>
          <w:szCs w:val="24"/>
          <w:lang w:val="en-US"/>
        </w:rPr>
        <w:t xml:space="preserve">self efficacy </w:t>
      </w:r>
      <w:r w:rsidR="00746A8C">
        <w:rPr>
          <w:rFonts w:ascii="Times New Roman" w:hAnsi="Times New Roman" w:cs="Times New Roman"/>
          <w:noProof/>
          <w:sz w:val="24"/>
          <w:szCs w:val="24"/>
          <w:lang w:val="en-US"/>
        </w:rPr>
        <w:t>dan penalaran matematis mahasiswa semester pendek matakuliah trigonometri UNRIKA T.A 2016/2017</w:t>
      </w:r>
      <w:r w:rsidR="006C5A76">
        <w:rPr>
          <w:rFonts w:ascii="Times New Roman" w:hAnsi="Times New Roman" w:cs="Times New Roman"/>
          <w:noProof/>
          <w:sz w:val="24"/>
          <w:szCs w:val="24"/>
          <w:lang w:val="en-US"/>
        </w:rPr>
        <w:t>. Adapun melihat interpretasi hubungan antara penalara</w:t>
      </w:r>
      <w:r w:rsidR="002025FB">
        <w:rPr>
          <w:rFonts w:ascii="Times New Roman" w:hAnsi="Times New Roman" w:cs="Times New Roman"/>
          <w:noProof/>
          <w:sz w:val="24"/>
          <w:szCs w:val="24"/>
          <w:lang w:val="en-US"/>
        </w:rPr>
        <w:t>n</w:t>
      </w:r>
      <w:r w:rsidR="006C5A76">
        <w:rPr>
          <w:rFonts w:ascii="Times New Roman" w:hAnsi="Times New Roman" w:cs="Times New Roman"/>
          <w:noProof/>
          <w:sz w:val="24"/>
          <w:szCs w:val="24"/>
          <w:lang w:val="en-US"/>
        </w:rPr>
        <w:t xml:space="preserve"> dan self efficacy sebesar 0.081 yang menunjukkan hubungan yang sangat rendah.</w:t>
      </w:r>
    </w:p>
    <w:p w:rsidR="002025FB" w:rsidRDefault="002025FB" w:rsidP="00E92CC2">
      <w:pPr>
        <w:spacing w:line="360" w:lineRule="auto"/>
        <w:ind w:firstLine="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Dari uji hipotesis tersebut, dapat dilihat bahwa tidak terdapat hubungan antara </w:t>
      </w:r>
      <w:r>
        <w:rPr>
          <w:rFonts w:ascii="Times New Roman" w:hAnsi="Times New Roman" w:cs="Times New Roman"/>
          <w:i/>
          <w:noProof/>
          <w:sz w:val="24"/>
          <w:szCs w:val="24"/>
          <w:lang w:val="en-US"/>
        </w:rPr>
        <w:t xml:space="preserve">self efficacy </w:t>
      </w:r>
      <w:r>
        <w:rPr>
          <w:rFonts w:ascii="Times New Roman" w:hAnsi="Times New Roman" w:cs="Times New Roman"/>
          <w:noProof/>
          <w:sz w:val="24"/>
          <w:szCs w:val="24"/>
          <w:lang w:val="en-US"/>
        </w:rPr>
        <w:t xml:space="preserve">dan penalaran matematis mahasiswa yang mengikuti perkuliahan semester pendek matakuliah trigonometri. Hal ini dilihat bahwa penalaran dalam membuktikan rumus-rumus yang berkaitan dengan trigonometri tidak memerlukan </w:t>
      </w:r>
      <w:r>
        <w:rPr>
          <w:rFonts w:ascii="Times New Roman" w:hAnsi="Times New Roman" w:cs="Times New Roman"/>
          <w:i/>
          <w:noProof/>
          <w:sz w:val="24"/>
          <w:szCs w:val="24"/>
          <w:lang w:val="en-US"/>
        </w:rPr>
        <w:t>self efficacy</w:t>
      </w:r>
      <w:r>
        <w:rPr>
          <w:rFonts w:ascii="Times New Roman" w:hAnsi="Times New Roman" w:cs="Times New Roman"/>
          <w:noProof/>
          <w:sz w:val="24"/>
          <w:szCs w:val="24"/>
          <w:lang w:val="en-US"/>
        </w:rPr>
        <w:t xml:space="preserve">, melainkan membutuhkan kemampuan-kemampuan berfikir untuk menyelesaikannya, seperti logika dalam berfikirnya untuk menaik kesimpulan berdasarkan alasan yang valid. Hal ini sesuai dengan penyataan </w:t>
      </w:r>
      <w:proofErr w:type="spellStart"/>
      <w:r w:rsidRPr="002025FB">
        <w:rPr>
          <w:rFonts w:ascii="Times New Roman" w:eastAsia="TTA20401A8t00" w:hAnsi="Times New Roman" w:cs="Times New Roman"/>
          <w:sz w:val="24"/>
          <w:szCs w:val="24"/>
          <w:lang w:val="en-US" w:eastAsia="ja-JP"/>
        </w:rPr>
        <w:t>Shadiq</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dalam</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Hidayati</w:t>
      </w:r>
      <w:proofErr w:type="spellEnd"/>
      <w:r w:rsidRPr="002025FB">
        <w:rPr>
          <w:rFonts w:ascii="Times New Roman" w:eastAsia="TTA20401A8t00" w:hAnsi="Times New Roman" w:cs="Times New Roman"/>
          <w:sz w:val="24"/>
          <w:szCs w:val="24"/>
          <w:lang w:val="en-US" w:eastAsia="ja-JP"/>
        </w:rPr>
        <w:t xml:space="preserve"> &amp; </w:t>
      </w:r>
      <w:proofErr w:type="spellStart"/>
      <w:r w:rsidRPr="002025FB">
        <w:rPr>
          <w:rFonts w:ascii="Times New Roman" w:eastAsia="TTA20401A8t00" w:hAnsi="Times New Roman" w:cs="Times New Roman"/>
          <w:sz w:val="24"/>
          <w:szCs w:val="24"/>
          <w:lang w:val="en-US" w:eastAsia="ja-JP"/>
        </w:rPr>
        <w:t>Widodo</w:t>
      </w:r>
      <w:proofErr w:type="spellEnd"/>
      <w:r>
        <w:rPr>
          <w:rFonts w:ascii="Times New Roman" w:eastAsia="TTA20401A8t00" w:hAnsi="Times New Roman" w:cs="Times New Roman"/>
          <w:sz w:val="24"/>
          <w:szCs w:val="24"/>
          <w:lang w:val="en-US" w:eastAsia="ja-JP"/>
        </w:rPr>
        <w:t>, 2015: 132)</w:t>
      </w:r>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penalaran</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merupakan</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kegiatan</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kegiatan</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atau</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aktivitas</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berpikir</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untuk</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menarik</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suatu</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kesimpulan</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atau</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membuat</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suatu</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pernyataan</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baru</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berdasarkan</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pada</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beberapa</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pernyataan</w:t>
      </w:r>
      <w:proofErr w:type="spellEnd"/>
      <w:r w:rsidRPr="002025FB">
        <w:rPr>
          <w:rFonts w:ascii="Times New Roman" w:eastAsia="TTA20401A8t00" w:hAnsi="Times New Roman" w:cs="Times New Roman"/>
          <w:sz w:val="24"/>
          <w:szCs w:val="24"/>
          <w:lang w:val="en-US" w:eastAsia="ja-JP"/>
        </w:rPr>
        <w:t xml:space="preserve"> yang </w:t>
      </w:r>
      <w:proofErr w:type="spellStart"/>
      <w:r w:rsidRPr="002025FB">
        <w:rPr>
          <w:rFonts w:ascii="Times New Roman" w:eastAsia="TTA20401A8t00" w:hAnsi="Times New Roman" w:cs="Times New Roman"/>
          <w:sz w:val="24"/>
          <w:szCs w:val="24"/>
          <w:lang w:val="en-US" w:eastAsia="ja-JP"/>
        </w:rPr>
        <w:t>diketahui</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benar</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ataupun</w:t>
      </w:r>
      <w:proofErr w:type="spellEnd"/>
      <w:r w:rsidRPr="002025FB">
        <w:rPr>
          <w:rFonts w:ascii="Times New Roman" w:eastAsia="TTA20401A8t00" w:hAnsi="Times New Roman" w:cs="Times New Roman"/>
          <w:sz w:val="24"/>
          <w:szCs w:val="24"/>
          <w:lang w:val="en-US" w:eastAsia="ja-JP"/>
        </w:rPr>
        <w:t xml:space="preserve"> yang di </w:t>
      </w:r>
      <w:proofErr w:type="spellStart"/>
      <w:r w:rsidRPr="002025FB">
        <w:rPr>
          <w:rFonts w:ascii="Times New Roman" w:eastAsia="TTA20401A8t00" w:hAnsi="Times New Roman" w:cs="Times New Roman"/>
          <w:sz w:val="24"/>
          <w:szCs w:val="24"/>
          <w:lang w:val="en-US" w:eastAsia="ja-JP"/>
        </w:rPr>
        <w:t>anggap</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benar</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atau</w:t>
      </w:r>
      <w:proofErr w:type="spellEnd"/>
      <w:r w:rsidRPr="002025FB">
        <w:rPr>
          <w:rFonts w:ascii="Times New Roman" w:eastAsia="TTA20401A8t00" w:hAnsi="Times New Roman" w:cs="Times New Roman"/>
          <w:sz w:val="24"/>
          <w:szCs w:val="24"/>
          <w:lang w:val="en-US" w:eastAsia="ja-JP"/>
        </w:rPr>
        <w:t xml:space="preserve"> di </w:t>
      </w:r>
      <w:proofErr w:type="spellStart"/>
      <w:r w:rsidRPr="002025FB">
        <w:rPr>
          <w:rFonts w:ascii="Times New Roman" w:eastAsia="TTA20401A8t00" w:hAnsi="Times New Roman" w:cs="Times New Roman"/>
          <w:sz w:val="24"/>
          <w:szCs w:val="24"/>
          <w:lang w:val="en-US" w:eastAsia="ja-JP"/>
        </w:rPr>
        <w:t>sebut</w:t>
      </w:r>
      <w:proofErr w:type="spellEnd"/>
      <w:r w:rsidRPr="002025FB">
        <w:rPr>
          <w:rFonts w:ascii="Times New Roman" w:eastAsia="TTA20401A8t00" w:hAnsi="Times New Roman" w:cs="Times New Roman"/>
          <w:sz w:val="24"/>
          <w:szCs w:val="24"/>
          <w:lang w:val="en-US" w:eastAsia="ja-JP"/>
        </w:rPr>
        <w:t xml:space="preserve"> </w:t>
      </w:r>
      <w:proofErr w:type="spellStart"/>
      <w:r w:rsidRPr="002025FB">
        <w:rPr>
          <w:rFonts w:ascii="Times New Roman" w:eastAsia="TTA20401A8t00" w:hAnsi="Times New Roman" w:cs="Times New Roman"/>
          <w:sz w:val="24"/>
          <w:szCs w:val="24"/>
          <w:lang w:val="en-US" w:eastAsia="ja-JP"/>
        </w:rPr>
        <w:t>Premis</w:t>
      </w:r>
      <w:proofErr w:type="spellEnd"/>
      <w:r w:rsidRPr="002025FB">
        <w:rPr>
          <w:rFonts w:ascii="Times New Roman" w:eastAsia="TTA20401A8t00" w:hAnsi="Times New Roman" w:cs="Times New Roman"/>
          <w:sz w:val="24"/>
          <w:szCs w:val="24"/>
          <w:lang w:val="en-US" w:eastAsia="ja-JP"/>
        </w:rPr>
        <w:t>.</w:t>
      </w:r>
      <w:r>
        <w:rPr>
          <w:rFonts w:ascii="Times New Roman" w:hAnsi="Times New Roman" w:cs="Times New Roman"/>
          <w:noProof/>
          <w:sz w:val="24"/>
          <w:szCs w:val="24"/>
          <w:lang w:val="en-US"/>
        </w:rPr>
        <w:t xml:space="preserve"> </w:t>
      </w:r>
    </w:p>
    <w:p w:rsidR="00AA1013" w:rsidRDefault="00E92CC2" w:rsidP="00AA1013">
      <w:pPr>
        <w:spacing w:line="360" w:lineRule="auto"/>
        <w:ind w:firstLine="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t xml:space="preserve">Meskipun </w:t>
      </w:r>
      <w:r w:rsidRPr="00E92CC2">
        <w:rPr>
          <w:rFonts w:ascii="Times New Roman" w:hAnsi="Times New Roman" w:cs="Times New Roman"/>
          <w:noProof/>
          <w:sz w:val="24"/>
          <w:szCs w:val="24"/>
          <w:lang w:val="en-US"/>
        </w:rPr>
        <w:t>Russel (dalam Hasratuddin, 2015:94)  menyatakan bahwa penalaran adalah pusat belajar matematika dimana penalaran digunakan sebagai alat untuk mengabstraksi objek matematika dan menjadi landasan dalam</w:t>
      </w:r>
      <w:r>
        <w:rPr>
          <w:rFonts w:ascii="Times New Roman" w:hAnsi="Times New Roman" w:cs="Times New Roman"/>
          <w:noProof/>
          <w:sz w:val="24"/>
          <w:szCs w:val="24"/>
          <w:lang w:val="en-US"/>
        </w:rPr>
        <w:t xml:space="preserve"> pembentukan karakter seseorang. Dimana salah satu karakter seseorang tersebut adalah </w:t>
      </w:r>
      <w:r>
        <w:rPr>
          <w:rFonts w:ascii="Times New Roman" w:hAnsi="Times New Roman" w:cs="Times New Roman"/>
          <w:i/>
          <w:noProof/>
          <w:sz w:val="24"/>
          <w:szCs w:val="24"/>
          <w:lang w:val="en-US"/>
        </w:rPr>
        <w:t>self efficacy.</w:t>
      </w:r>
      <w:r>
        <w:rPr>
          <w:rFonts w:ascii="Times New Roman" w:hAnsi="Times New Roman" w:cs="Times New Roman"/>
          <w:noProof/>
          <w:sz w:val="24"/>
          <w:szCs w:val="24"/>
          <w:lang w:val="en-US"/>
        </w:rPr>
        <w:t xml:space="preserve"> Namun, hubungan antara </w:t>
      </w:r>
      <w:r>
        <w:rPr>
          <w:rFonts w:ascii="Times New Roman" w:hAnsi="Times New Roman" w:cs="Times New Roman"/>
          <w:i/>
          <w:noProof/>
          <w:sz w:val="24"/>
          <w:szCs w:val="24"/>
          <w:lang w:val="en-US"/>
        </w:rPr>
        <w:t xml:space="preserve">self efficacy </w:t>
      </w:r>
      <w:r>
        <w:rPr>
          <w:rFonts w:ascii="Times New Roman" w:hAnsi="Times New Roman" w:cs="Times New Roman"/>
          <w:noProof/>
          <w:sz w:val="24"/>
          <w:szCs w:val="24"/>
          <w:lang w:val="en-US"/>
        </w:rPr>
        <w:t xml:space="preserve">dan penalaran itu sendiri sangat lemah yaitu hanya sebesar 0.081. </w:t>
      </w:r>
    </w:p>
    <w:p w:rsidR="00E92CC2" w:rsidRPr="00AA1013" w:rsidRDefault="00AA1013" w:rsidP="00AA1013">
      <w:pPr>
        <w:spacing w:line="360" w:lineRule="auto"/>
        <w:ind w:firstLine="720"/>
        <w:jc w:val="both"/>
        <w:rPr>
          <w:rFonts w:ascii="Times New Roman" w:hAnsi="Times New Roman" w:cs="Times New Roman"/>
          <w:noProof/>
          <w:sz w:val="24"/>
          <w:szCs w:val="24"/>
          <w:lang w:val="en-US"/>
        </w:rPr>
      </w:pPr>
      <w:proofErr w:type="spellStart"/>
      <w:r w:rsidRPr="00E92CC2">
        <w:rPr>
          <w:rFonts w:ascii="Times New Roman" w:eastAsia="TTA20401A8t00" w:hAnsi="Times New Roman" w:cs="Times New Roman"/>
          <w:i/>
          <w:sz w:val="24"/>
          <w:szCs w:val="24"/>
          <w:lang w:val="en-US" w:eastAsia="ja-JP"/>
        </w:rPr>
        <w:t>Self Efficacy</w:t>
      </w:r>
      <w:proofErr w:type="spellEnd"/>
      <w:r w:rsidRPr="00E92CC2">
        <w:rPr>
          <w:rFonts w:ascii="Times New Roman" w:eastAsia="TTA20401A8t00" w:hAnsi="Times New Roman" w:cs="Times New Roman"/>
          <w:i/>
          <w:sz w:val="24"/>
          <w:szCs w:val="24"/>
          <w:lang w:val="en-US" w:eastAsia="ja-JP"/>
        </w:rPr>
        <w:t xml:space="preserve"> </w:t>
      </w:r>
      <w:proofErr w:type="spellStart"/>
      <w:r w:rsidRPr="00E92CC2">
        <w:rPr>
          <w:rFonts w:ascii="Times New Roman" w:eastAsia="TTA20401A8t00" w:hAnsi="Times New Roman" w:cs="Times New Roman"/>
          <w:sz w:val="24"/>
          <w:szCs w:val="24"/>
          <w:lang w:val="en-US" w:eastAsia="ja-JP"/>
        </w:rPr>
        <w:t>adalah</w:t>
      </w:r>
      <w:proofErr w:type="spellEnd"/>
      <w:r w:rsidRPr="00E92CC2">
        <w:rPr>
          <w:rFonts w:ascii="Times New Roman" w:eastAsia="TTA20401A8t00" w:hAnsi="Times New Roman" w:cs="Times New Roman"/>
          <w:sz w:val="24"/>
          <w:szCs w:val="24"/>
          <w:lang w:val="en-US" w:eastAsia="ja-JP"/>
        </w:rPr>
        <w:t xml:space="preserve"> </w:t>
      </w:r>
      <w:proofErr w:type="spellStart"/>
      <w:r w:rsidRPr="00E92CC2">
        <w:rPr>
          <w:rFonts w:ascii="Times New Roman" w:eastAsia="TTA20401A8t00" w:hAnsi="Times New Roman" w:cs="Times New Roman"/>
          <w:sz w:val="24"/>
          <w:szCs w:val="24"/>
          <w:lang w:val="en-US" w:eastAsia="ja-JP"/>
        </w:rPr>
        <w:t>penilaian</w:t>
      </w:r>
      <w:proofErr w:type="spellEnd"/>
      <w:r w:rsidRPr="00E92CC2">
        <w:rPr>
          <w:rFonts w:ascii="Times New Roman" w:eastAsia="TTA20401A8t00" w:hAnsi="Times New Roman" w:cs="Times New Roman"/>
          <w:sz w:val="24"/>
          <w:szCs w:val="24"/>
          <w:lang w:val="en-US" w:eastAsia="ja-JP"/>
        </w:rPr>
        <w:t xml:space="preserve"> </w:t>
      </w:r>
      <w:proofErr w:type="spellStart"/>
      <w:r w:rsidRPr="00E92CC2">
        <w:rPr>
          <w:rFonts w:ascii="Times New Roman" w:eastAsia="TTA20401A8t00" w:hAnsi="Times New Roman" w:cs="Times New Roman"/>
          <w:sz w:val="24"/>
          <w:szCs w:val="24"/>
          <w:lang w:val="en-US" w:eastAsia="ja-JP"/>
        </w:rPr>
        <w:t>seseorang</w:t>
      </w:r>
      <w:proofErr w:type="spellEnd"/>
      <w:r w:rsidRPr="00E92CC2">
        <w:rPr>
          <w:rFonts w:ascii="Times New Roman" w:eastAsia="TTA20401A8t00" w:hAnsi="Times New Roman" w:cs="Times New Roman"/>
          <w:sz w:val="24"/>
          <w:szCs w:val="24"/>
          <w:lang w:val="en-US" w:eastAsia="ja-JP"/>
        </w:rPr>
        <w:t xml:space="preserve"> </w:t>
      </w:r>
      <w:proofErr w:type="spellStart"/>
      <w:r w:rsidRPr="00E92CC2">
        <w:rPr>
          <w:rFonts w:ascii="Times New Roman" w:eastAsia="TTA20401A8t00" w:hAnsi="Times New Roman" w:cs="Times New Roman"/>
          <w:sz w:val="24"/>
          <w:szCs w:val="24"/>
          <w:lang w:val="en-US" w:eastAsia="ja-JP"/>
        </w:rPr>
        <w:t>tentang</w:t>
      </w:r>
      <w:proofErr w:type="spellEnd"/>
      <w:r w:rsidRPr="00E92CC2">
        <w:rPr>
          <w:rFonts w:ascii="Times New Roman" w:eastAsia="TTA20401A8t00" w:hAnsi="Times New Roman" w:cs="Times New Roman"/>
          <w:sz w:val="24"/>
          <w:szCs w:val="24"/>
          <w:lang w:val="en-US" w:eastAsia="ja-JP"/>
        </w:rPr>
        <w:t xml:space="preserve"> </w:t>
      </w:r>
      <w:proofErr w:type="spellStart"/>
      <w:r w:rsidRPr="00E92CC2">
        <w:rPr>
          <w:rFonts w:ascii="Times New Roman" w:eastAsia="TTA20401A8t00" w:hAnsi="Times New Roman" w:cs="Times New Roman"/>
          <w:sz w:val="24"/>
          <w:szCs w:val="24"/>
          <w:lang w:val="en-US" w:eastAsia="ja-JP"/>
        </w:rPr>
        <w:t>kemapuannya</w:t>
      </w:r>
      <w:proofErr w:type="spellEnd"/>
      <w:r w:rsidRPr="00E92CC2">
        <w:rPr>
          <w:rFonts w:ascii="Times New Roman" w:eastAsia="TTA20401A8t00" w:hAnsi="Times New Roman" w:cs="Times New Roman"/>
          <w:sz w:val="24"/>
          <w:szCs w:val="24"/>
          <w:lang w:val="en-US" w:eastAsia="ja-JP"/>
        </w:rPr>
        <w:t xml:space="preserve"> </w:t>
      </w:r>
      <w:proofErr w:type="spellStart"/>
      <w:r w:rsidRPr="00E92CC2">
        <w:rPr>
          <w:rFonts w:ascii="Times New Roman" w:eastAsia="TTA20401A8t00" w:hAnsi="Times New Roman" w:cs="Times New Roman"/>
          <w:sz w:val="24"/>
          <w:szCs w:val="24"/>
          <w:lang w:val="en-US" w:eastAsia="ja-JP"/>
        </w:rPr>
        <w:t>sendiri</w:t>
      </w:r>
      <w:proofErr w:type="spellEnd"/>
      <w:r w:rsidRPr="00E92CC2">
        <w:rPr>
          <w:rFonts w:ascii="Times New Roman" w:eastAsia="TTA20401A8t00" w:hAnsi="Times New Roman" w:cs="Times New Roman"/>
          <w:sz w:val="24"/>
          <w:szCs w:val="24"/>
          <w:lang w:val="en-US" w:eastAsia="ja-JP"/>
        </w:rPr>
        <w:t xml:space="preserve"> </w:t>
      </w:r>
      <w:proofErr w:type="spellStart"/>
      <w:r w:rsidRPr="00E92CC2">
        <w:rPr>
          <w:rFonts w:ascii="Times New Roman" w:eastAsia="TTA20401A8t00" w:hAnsi="Times New Roman" w:cs="Times New Roman"/>
          <w:sz w:val="24"/>
          <w:szCs w:val="24"/>
          <w:lang w:val="en-US" w:eastAsia="ja-JP"/>
        </w:rPr>
        <w:t>untuk</w:t>
      </w:r>
      <w:proofErr w:type="spellEnd"/>
      <w:r w:rsidRPr="00E92CC2">
        <w:rPr>
          <w:rFonts w:ascii="Times New Roman" w:eastAsia="TTA20401A8t00" w:hAnsi="Times New Roman" w:cs="Times New Roman"/>
          <w:sz w:val="24"/>
          <w:szCs w:val="24"/>
          <w:lang w:val="en-US" w:eastAsia="ja-JP"/>
        </w:rPr>
        <w:t xml:space="preserve"> </w:t>
      </w:r>
      <w:proofErr w:type="spellStart"/>
      <w:r w:rsidRPr="00E92CC2">
        <w:rPr>
          <w:rFonts w:ascii="Times New Roman" w:eastAsia="TTA20401A8t00" w:hAnsi="Times New Roman" w:cs="Times New Roman"/>
          <w:sz w:val="24"/>
          <w:szCs w:val="24"/>
          <w:lang w:val="en-US" w:eastAsia="ja-JP"/>
        </w:rPr>
        <w:t>menjalankan</w:t>
      </w:r>
      <w:proofErr w:type="spellEnd"/>
      <w:r w:rsidRPr="00E92CC2">
        <w:rPr>
          <w:rFonts w:ascii="Times New Roman" w:eastAsia="TTA20401A8t00" w:hAnsi="Times New Roman" w:cs="Times New Roman"/>
          <w:sz w:val="24"/>
          <w:szCs w:val="24"/>
          <w:lang w:val="en-US" w:eastAsia="ja-JP"/>
        </w:rPr>
        <w:t xml:space="preserve"> </w:t>
      </w:r>
      <w:proofErr w:type="spellStart"/>
      <w:r w:rsidRPr="00E92CC2">
        <w:rPr>
          <w:rFonts w:ascii="Times New Roman" w:eastAsia="TTA20401A8t00" w:hAnsi="Times New Roman" w:cs="Times New Roman"/>
          <w:sz w:val="24"/>
          <w:szCs w:val="24"/>
          <w:lang w:val="en-US" w:eastAsia="ja-JP"/>
        </w:rPr>
        <w:t>prilaku</w:t>
      </w:r>
      <w:proofErr w:type="spellEnd"/>
      <w:r w:rsidRPr="00E92CC2">
        <w:rPr>
          <w:rFonts w:ascii="Times New Roman" w:eastAsia="TTA20401A8t00" w:hAnsi="Times New Roman" w:cs="Times New Roman"/>
          <w:sz w:val="24"/>
          <w:szCs w:val="24"/>
          <w:lang w:val="en-US" w:eastAsia="ja-JP"/>
        </w:rPr>
        <w:t xml:space="preserve"> </w:t>
      </w:r>
      <w:proofErr w:type="spellStart"/>
      <w:r w:rsidRPr="00E92CC2">
        <w:rPr>
          <w:rFonts w:ascii="Times New Roman" w:eastAsia="TTA20401A8t00" w:hAnsi="Times New Roman" w:cs="Times New Roman"/>
          <w:sz w:val="24"/>
          <w:szCs w:val="24"/>
          <w:lang w:val="en-US" w:eastAsia="ja-JP"/>
        </w:rPr>
        <w:t>tertentu</w:t>
      </w:r>
      <w:proofErr w:type="spellEnd"/>
      <w:r w:rsidRPr="00E92CC2">
        <w:rPr>
          <w:rFonts w:ascii="Times New Roman" w:eastAsia="TTA20401A8t00" w:hAnsi="Times New Roman" w:cs="Times New Roman"/>
          <w:sz w:val="24"/>
          <w:szCs w:val="24"/>
          <w:lang w:val="en-US" w:eastAsia="ja-JP"/>
        </w:rPr>
        <w:t xml:space="preserve"> </w:t>
      </w:r>
      <w:proofErr w:type="spellStart"/>
      <w:r w:rsidRPr="00E92CC2">
        <w:rPr>
          <w:rFonts w:ascii="Times New Roman" w:eastAsia="TTA20401A8t00" w:hAnsi="Times New Roman" w:cs="Times New Roman"/>
          <w:sz w:val="24"/>
          <w:szCs w:val="24"/>
          <w:lang w:val="en-US" w:eastAsia="ja-JP"/>
        </w:rPr>
        <w:t>atau</w:t>
      </w:r>
      <w:proofErr w:type="spellEnd"/>
      <w:r w:rsidRPr="00E92CC2">
        <w:rPr>
          <w:rFonts w:ascii="Times New Roman" w:eastAsia="TTA20401A8t00" w:hAnsi="Times New Roman" w:cs="Times New Roman"/>
          <w:sz w:val="24"/>
          <w:szCs w:val="24"/>
          <w:lang w:val="en-US" w:eastAsia="ja-JP"/>
        </w:rPr>
        <w:t xml:space="preserve"> </w:t>
      </w:r>
      <w:proofErr w:type="spellStart"/>
      <w:r w:rsidRPr="00E92CC2">
        <w:rPr>
          <w:rFonts w:ascii="Times New Roman" w:eastAsia="TTA20401A8t00" w:hAnsi="Times New Roman" w:cs="Times New Roman"/>
          <w:sz w:val="24"/>
          <w:szCs w:val="24"/>
          <w:lang w:val="en-US" w:eastAsia="ja-JP"/>
        </w:rPr>
        <w:t>mencapai</w:t>
      </w:r>
      <w:proofErr w:type="spellEnd"/>
      <w:r w:rsidRPr="00E92CC2">
        <w:rPr>
          <w:rFonts w:ascii="Times New Roman" w:eastAsia="TTA20401A8t00" w:hAnsi="Times New Roman" w:cs="Times New Roman"/>
          <w:sz w:val="24"/>
          <w:szCs w:val="24"/>
          <w:lang w:val="en-US" w:eastAsia="ja-JP"/>
        </w:rPr>
        <w:t xml:space="preserve"> </w:t>
      </w:r>
      <w:proofErr w:type="spellStart"/>
      <w:r w:rsidRPr="00E92CC2">
        <w:rPr>
          <w:rFonts w:ascii="Times New Roman" w:eastAsia="TTA20401A8t00" w:hAnsi="Times New Roman" w:cs="Times New Roman"/>
          <w:sz w:val="24"/>
          <w:szCs w:val="24"/>
          <w:lang w:val="en-US" w:eastAsia="ja-JP"/>
        </w:rPr>
        <w:t>tujuan</w:t>
      </w:r>
      <w:proofErr w:type="spellEnd"/>
      <w:r w:rsidRPr="00E92CC2">
        <w:rPr>
          <w:rFonts w:ascii="Times New Roman" w:eastAsia="TTA20401A8t00" w:hAnsi="Times New Roman" w:cs="Times New Roman"/>
          <w:sz w:val="24"/>
          <w:szCs w:val="24"/>
          <w:lang w:val="en-US" w:eastAsia="ja-JP"/>
        </w:rPr>
        <w:t xml:space="preserve"> </w:t>
      </w:r>
      <w:proofErr w:type="spellStart"/>
      <w:r w:rsidRPr="00E92CC2">
        <w:rPr>
          <w:rFonts w:ascii="Times New Roman" w:eastAsia="TTA20401A8t00" w:hAnsi="Times New Roman" w:cs="Times New Roman"/>
          <w:sz w:val="24"/>
          <w:szCs w:val="24"/>
          <w:lang w:val="en-US" w:eastAsia="ja-JP"/>
        </w:rPr>
        <w:t>tertentu</w:t>
      </w:r>
      <w:proofErr w:type="spellEnd"/>
      <w:r>
        <w:rPr>
          <w:rFonts w:ascii="Times New Roman" w:eastAsia="TTA20401A8t00" w:hAnsi="Times New Roman" w:cs="Times New Roman"/>
          <w:sz w:val="24"/>
          <w:szCs w:val="24"/>
          <w:lang w:val="en-US" w:eastAsia="ja-JP"/>
        </w:rPr>
        <w:t xml:space="preserve"> (</w:t>
      </w:r>
      <w:proofErr w:type="spellStart"/>
      <w:r>
        <w:rPr>
          <w:rFonts w:ascii="Times New Roman" w:eastAsia="TTA20401A8t00" w:hAnsi="Times New Roman" w:cs="Times New Roman"/>
          <w:sz w:val="24"/>
          <w:szCs w:val="24"/>
          <w:lang w:val="en-US" w:eastAsia="ja-JP"/>
        </w:rPr>
        <w:t>Ormrod</w:t>
      </w:r>
      <w:proofErr w:type="spellEnd"/>
      <w:r>
        <w:rPr>
          <w:rFonts w:ascii="Times New Roman" w:eastAsia="TTA20401A8t00" w:hAnsi="Times New Roman" w:cs="Times New Roman"/>
          <w:sz w:val="24"/>
          <w:szCs w:val="24"/>
          <w:lang w:val="en-US" w:eastAsia="ja-JP"/>
        </w:rPr>
        <w:t xml:space="preserve">: 2008). </w:t>
      </w:r>
      <w:proofErr w:type="spellStart"/>
      <w:r>
        <w:rPr>
          <w:rFonts w:ascii="Times New Roman" w:eastAsia="TTA20401A8t00" w:hAnsi="Times New Roman" w:cs="Times New Roman"/>
          <w:sz w:val="24"/>
          <w:szCs w:val="24"/>
          <w:lang w:val="en-US" w:eastAsia="ja-JP"/>
        </w:rPr>
        <w:t>Meskipun</w:t>
      </w:r>
      <w:proofErr w:type="spellEnd"/>
      <w:r>
        <w:rPr>
          <w:rFonts w:ascii="Times New Roman" w:eastAsia="TTA20401A8t00" w:hAnsi="Times New Roman" w:cs="Times New Roman"/>
          <w:sz w:val="24"/>
          <w:szCs w:val="24"/>
          <w:lang w:val="en-US" w:eastAsia="ja-JP"/>
        </w:rPr>
        <w:t xml:space="preserve"> </w:t>
      </w:r>
      <w:r w:rsidRPr="00AA1013">
        <w:rPr>
          <w:rFonts w:ascii="Times New Roman" w:eastAsia="TTA20401A8t00" w:hAnsi="Times New Roman" w:cs="Times New Roman"/>
          <w:sz w:val="24"/>
          <w:szCs w:val="24"/>
          <w:lang w:val="en-US" w:eastAsia="ja-JP"/>
        </w:rPr>
        <w:t xml:space="preserve">Warwick </w:t>
      </w:r>
      <w:r>
        <w:rPr>
          <w:rFonts w:ascii="Times New Roman" w:eastAsia="TTA20401A8t00" w:hAnsi="Times New Roman" w:cs="Times New Roman"/>
          <w:sz w:val="24"/>
          <w:szCs w:val="24"/>
          <w:lang w:val="en-US" w:eastAsia="ja-JP"/>
        </w:rPr>
        <w:fldChar w:fldCharType="begin" w:fldLock="1"/>
      </w:r>
      <w:r w:rsidR="00C91EB4">
        <w:rPr>
          <w:rFonts w:ascii="Times New Roman" w:eastAsia="TTA20401A8t00" w:hAnsi="Times New Roman" w:cs="Times New Roman"/>
          <w:sz w:val="24"/>
          <w:szCs w:val="24"/>
          <w:lang w:val="en-US" w:eastAsia="ja-JP"/>
        </w:rPr>
        <w:instrText>ADDIN CSL_CITATION { "citationItems" : [ { "id" : "ITEM-1", "itemData" : { "abstract" : "The aim of this research is to know about the difference of students' self-efficacy between problem-based learning by Geogebra and Autograph. The research is a quasi-experiment. Population is students of MAN 1 Medan. The sampling technique is using purposive sampling. Class XI IPA 3 (41 students) was taught by PBM by GeoGebra and class XI IPA 4 (43 students) was taught by PBM by Autograph. The instrument use self-efficacy questionnaire. Analysis is done using ANAVA. The results showed that there are significant differences between the students' self-efficacy between problem-based learning by Geogebra and Autograph with sig (0.005).", "author" : [ { "dropping-particle" : "", "family" : "Himmi", "given" : "Nailul", "non-dropping-particle" : "", "parse-names" : false, "suffix" : "" } ], "container-title" : "Pythagoras", "id" : "ITEM-1", "issue" : "2", "issued" : { "date-parts" : [ [ "2016" ] ] }, "page" : "165-171", "title" : "Perbedaan Self Efficacy Matematis Siswa Antara Pembelajaran Berbasis Masalah Berbantuan Geogebra dan Autograph di MAN 1 Medan", "type" : "article-journal", "volume" : "5" }, "uris" : [ "http://www.mendeley.com/documents/?uuid=3138587f-b0bd-4efe-a73a-3215ccfbd342" ] } ], "mendeley" : { "formattedCitation" : "(Himmi, 2016)", "plainTextFormattedCitation" : "(Himmi, 2016)", "previouslyFormattedCitation" : "(Himmi, 2016)" }, "properties" : { "noteIndex" : 0 }, "schema" : "https://github.com/citation-style-language/schema/raw/master/csl-citation.json" }</w:instrText>
      </w:r>
      <w:r>
        <w:rPr>
          <w:rFonts w:ascii="Times New Roman" w:eastAsia="TTA20401A8t00" w:hAnsi="Times New Roman" w:cs="Times New Roman"/>
          <w:sz w:val="24"/>
          <w:szCs w:val="24"/>
          <w:lang w:val="en-US" w:eastAsia="ja-JP"/>
        </w:rPr>
        <w:fldChar w:fldCharType="separate"/>
      </w:r>
      <w:r w:rsidRPr="00AA1013">
        <w:rPr>
          <w:rFonts w:ascii="Times New Roman" w:eastAsia="TTA20401A8t00" w:hAnsi="Times New Roman" w:cs="Times New Roman"/>
          <w:noProof/>
          <w:sz w:val="24"/>
          <w:szCs w:val="24"/>
          <w:lang w:val="en-US" w:eastAsia="ja-JP"/>
        </w:rPr>
        <w:t>(Himmi, 2016)</w:t>
      </w:r>
      <w:r>
        <w:rPr>
          <w:rFonts w:ascii="Times New Roman" w:eastAsia="TTA20401A8t00" w:hAnsi="Times New Roman" w:cs="Times New Roman"/>
          <w:sz w:val="24"/>
          <w:szCs w:val="24"/>
          <w:lang w:val="en-US" w:eastAsia="ja-JP"/>
        </w:rPr>
        <w:fldChar w:fldCharType="end"/>
      </w:r>
      <w:r w:rsidRPr="00AA1013">
        <w:rPr>
          <w:rFonts w:ascii="Times New Roman" w:eastAsia="TTA20401A8t00" w:hAnsi="Times New Roman" w:cs="Times New Roman"/>
          <w:sz w:val="24"/>
          <w:szCs w:val="24"/>
          <w:lang w:val="en-US" w:eastAsia="ja-JP"/>
        </w:rPr>
        <w:t xml:space="preserve"> </w:t>
      </w:r>
      <w:proofErr w:type="spellStart"/>
      <w:r w:rsidRPr="00AA1013">
        <w:rPr>
          <w:rFonts w:ascii="Times New Roman" w:eastAsia="TTA20401A8t00" w:hAnsi="Times New Roman" w:cs="Times New Roman"/>
          <w:sz w:val="24"/>
          <w:szCs w:val="24"/>
          <w:lang w:val="en-US" w:eastAsia="ja-JP"/>
        </w:rPr>
        <w:t>menyatakan</w:t>
      </w:r>
      <w:proofErr w:type="spellEnd"/>
      <w:r w:rsidRPr="00AA1013">
        <w:rPr>
          <w:rFonts w:ascii="Times New Roman" w:eastAsia="TTA20401A8t00" w:hAnsi="Times New Roman" w:cs="Times New Roman"/>
          <w:sz w:val="24"/>
          <w:szCs w:val="24"/>
          <w:lang w:val="en-US" w:eastAsia="ja-JP"/>
        </w:rPr>
        <w:t xml:space="preserve"> </w:t>
      </w:r>
      <w:proofErr w:type="spellStart"/>
      <w:r w:rsidRPr="00AA1013">
        <w:rPr>
          <w:rFonts w:ascii="Times New Roman" w:eastAsia="TTA20401A8t00" w:hAnsi="Times New Roman" w:cs="Times New Roman"/>
          <w:sz w:val="24"/>
          <w:szCs w:val="24"/>
          <w:lang w:val="en-US" w:eastAsia="ja-JP"/>
        </w:rPr>
        <w:t>bahwa</w:t>
      </w:r>
      <w:proofErr w:type="spellEnd"/>
      <w:r w:rsidRPr="00AA1013">
        <w:rPr>
          <w:rFonts w:ascii="Times New Roman" w:eastAsia="TTA20401A8t00" w:hAnsi="Times New Roman" w:cs="Times New Roman"/>
          <w:sz w:val="24"/>
          <w:szCs w:val="24"/>
          <w:lang w:val="en-US" w:eastAsia="ja-JP"/>
        </w:rPr>
        <w:t xml:space="preserve"> </w:t>
      </w:r>
      <w:proofErr w:type="spellStart"/>
      <w:r w:rsidRPr="00AA1013">
        <w:rPr>
          <w:rFonts w:ascii="Times New Roman" w:eastAsia="TTA20401A8t00" w:hAnsi="Times New Roman" w:cs="Times New Roman"/>
          <w:i/>
          <w:sz w:val="24"/>
          <w:szCs w:val="24"/>
          <w:lang w:val="en-US" w:eastAsia="ja-JP"/>
        </w:rPr>
        <w:t>self efficacy</w:t>
      </w:r>
      <w:proofErr w:type="spellEnd"/>
      <w:r w:rsidRPr="00AA1013">
        <w:rPr>
          <w:rFonts w:ascii="Times New Roman" w:eastAsia="TTA20401A8t00" w:hAnsi="Times New Roman" w:cs="Times New Roman"/>
          <w:sz w:val="24"/>
          <w:szCs w:val="24"/>
          <w:lang w:val="en-US" w:eastAsia="ja-JP"/>
        </w:rPr>
        <w:t xml:space="preserve"> </w:t>
      </w:r>
      <w:proofErr w:type="spellStart"/>
      <w:r w:rsidRPr="00AA1013">
        <w:rPr>
          <w:rFonts w:ascii="Times New Roman" w:eastAsia="TTA20401A8t00" w:hAnsi="Times New Roman" w:cs="Times New Roman"/>
          <w:sz w:val="24"/>
          <w:szCs w:val="24"/>
          <w:lang w:val="en-US" w:eastAsia="ja-JP"/>
        </w:rPr>
        <w:t>merupakan</w:t>
      </w:r>
      <w:proofErr w:type="spellEnd"/>
      <w:r w:rsidRPr="00AA1013">
        <w:rPr>
          <w:rFonts w:ascii="Times New Roman" w:eastAsia="TTA20401A8t00" w:hAnsi="Times New Roman" w:cs="Times New Roman"/>
          <w:sz w:val="24"/>
          <w:szCs w:val="24"/>
          <w:lang w:val="en-US" w:eastAsia="ja-JP"/>
        </w:rPr>
        <w:t xml:space="preserve"> </w:t>
      </w:r>
      <w:proofErr w:type="spellStart"/>
      <w:r w:rsidRPr="00AA1013">
        <w:rPr>
          <w:rFonts w:ascii="Times New Roman" w:eastAsia="TTA20401A8t00" w:hAnsi="Times New Roman" w:cs="Times New Roman"/>
          <w:sz w:val="24"/>
          <w:szCs w:val="24"/>
          <w:lang w:val="en-US" w:eastAsia="ja-JP"/>
        </w:rPr>
        <w:t>bagian</w:t>
      </w:r>
      <w:proofErr w:type="spellEnd"/>
      <w:r w:rsidRPr="00AA1013">
        <w:rPr>
          <w:rFonts w:ascii="Times New Roman" w:eastAsia="TTA20401A8t00" w:hAnsi="Times New Roman" w:cs="Times New Roman"/>
          <w:sz w:val="24"/>
          <w:szCs w:val="24"/>
          <w:lang w:val="en-US" w:eastAsia="ja-JP"/>
        </w:rPr>
        <w:t xml:space="preserve"> </w:t>
      </w:r>
      <w:proofErr w:type="spellStart"/>
      <w:r w:rsidRPr="00AA1013">
        <w:rPr>
          <w:rFonts w:ascii="Times New Roman" w:eastAsia="TTA20401A8t00" w:hAnsi="Times New Roman" w:cs="Times New Roman"/>
          <w:sz w:val="24"/>
          <w:szCs w:val="24"/>
          <w:lang w:val="en-US" w:eastAsia="ja-JP"/>
        </w:rPr>
        <w:t>dari</w:t>
      </w:r>
      <w:proofErr w:type="spellEnd"/>
      <w:r w:rsidRPr="00AA1013">
        <w:rPr>
          <w:rFonts w:ascii="Times New Roman" w:eastAsia="TTA20401A8t00" w:hAnsi="Times New Roman" w:cs="Times New Roman"/>
          <w:sz w:val="24"/>
          <w:szCs w:val="24"/>
          <w:lang w:val="en-US" w:eastAsia="ja-JP"/>
        </w:rPr>
        <w:t xml:space="preserve"> </w:t>
      </w:r>
      <w:proofErr w:type="spellStart"/>
      <w:r w:rsidRPr="00AA1013">
        <w:rPr>
          <w:rFonts w:ascii="Times New Roman" w:eastAsia="TTA20401A8t00" w:hAnsi="Times New Roman" w:cs="Times New Roman"/>
          <w:sz w:val="24"/>
          <w:szCs w:val="24"/>
          <w:lang w:val="en-US" w:eastAsia="ja-JP"/>
        </w:rPr>
        <w:t>kognisi</w:t>
      </w:r>
      <w:proofErr w:type="spellEnd"/>
      <w:r>
        <w:rPr>
          <w:rFonts w:ascii="Times New Roman" w:eastAsia="TTA20401A8t00" w:hAnsi="Times New Roman" w:cs="Times New Roman"/>
          <w:sz w:val="24"/>
          <w:szCs w:val="24"/>
          <w:lang w:val="en-US" w:eastAsia="ja-JP"/>
        </w:rPr>
        <w:t xml:space="preserve"> </w:t>
      </w:r>
      <w:proofErr w:type="spellStart"/>
      <w:r w:rsidRPr="00AA1013">
        <w:rPr>
          <w:rFonts w:ascii="Times New Roman" w:eastAsia="TTA20401A8t00" w:hAnsi="Times New Roman" w:cs="Times New Roman"/>
          <w:sz w:val="24"/>
          <w:szCs w:val="24"/>
          <w:lang w:val="en-US" w:eastAsia="ja-JP"/>
        </w:rPr>
        <w:t>seseorang</w:t>
      </w:r>
      <w:proofErr w:type="spellEnd"/>
      <w:r w:rsidRPr="00AA1013">
        <w:rPr>
          <w:rFonts w:ascii="Times New Roman" w:eastAsia="TTA20401A8t00" w:hAnsi="Times New Roman" w:cs="Times New Roman"/>
          <w:sz w:val="24"/>
          <w:szCs w:val="24"/>
          <w:lang w:val="en-US" w:eastAsia="ja-JP"/>
        </w:rPr>
        <w:t xml:space="preserve"> yang </w:t>
      </w:r>
      <w:proofErr w:type="spellStart"/>
      <w:r w:rsidRPr="00AA1013">
        <w:rPr>
          <w:rFonts w:ascii="Times New Roman" w:eastAsia="TTA20401A8t00" w:hAnsi="Times New Roman" w:cs="Times New Roman"/>
          <w:sz w:val="24"/>
          <w:szCs w:val="24"/>
          <w:lang w:val="en-US" w:eastAsia="ja-JP"/>
        </w:rPr>
        <w:t>mempengaruhi</w:t>
      </w:r>
      <w:proofErr w:type="spellEnd"/>
      <w:r w:rsidRPr="00AA1013">
        <w:rPr>
          <w:rFonts w:ascii="Times New Roman" w:eastAsia="TTA20401A8t00" w:hAnsi="Times New Roman" w:cs="Times New Roman"/>
          <w:sz w:val="24"/>
          <w:szCs w:val="24"/>
          <w:lang w:val="en-US" w:eastAsia="ja-JP"/>
        </w:rPr>
        <w:t xml:space="preserve"> </w:t>
      </w:r>
      <w:proofErr w:type="spellStart"/>
      <w:r w:rsidRPr="00AA1013">
        <w:rPr>
          <w:rFonts w:ascii="Times New Roman" w:eastAsia="TTA20401A8t00" w:hAnsi="Times New Roman" w:cs="Times New Roman"/>
          <w:sz w:val="24"/>
          <w:szCs w:val="24"/>
          <w:lang w:val="en-US" w:eastAsia="ja-JP"/>
        </w:rPr>
        <w:t>pengambilan</w:t>
      </w:r>
      <w:proofErr w:type="spellEnd"/>
      <w:r w:rsidRPr="00AA1013">
        <w:rPr>
          <w:rFonts w:ascii="Times New Roman" w:eastAsia="TTA20401A8t00" w:hAnsi="Times New Roman" w:cs="Times New Roman"/>
          <w:sz w:val="24"/>
          <w:szCs w:val="24"/>
          <w:lang w:val="en-US" w:eastAsia="ja-JP"/>
        </w:rPr>
        <w:t xml:space="preserve"> </w:t>
      </w:r>
      <w:proofErr w:type="spellStart"/>
      <w:r w:rsidRPr="00AA1013">
        <w:rPr>
          <w:rFonts w:ascii="Times New Roman" w:eastAsia="TTA20401A8t00" w:hAnsi="Times New Roman" w:cs="Times New Roman"/>
          <w:sz w:val="24"/>
          <w:szCs w:val="24"/>
          <w:lang w:val="en-US" w:eastAsia="ja-JP"/>
        </w:rPr>
        <w:t>keputusan</w:t>
      </w:r>
      <w:proofErr w:type="spellEnd"/>
      <w:r w:rsidRPr="00AA1013">
        <w:rPr>
          <w:rFonts w:ascii="Times New Roman" w:eastAsia="TTA20401A8t00" w:hAnsi="Times New Roman" w:cs="Times New Roman"/>
          <w:sz w:val="24"/>
          <w:szCs w:val="24"/>
          <w:lang w:val="en-US" w:eastAsia="ja-JP"/>
        </w:rPr>
        <w:t xml:space="preserve"> </w:t>
      </w:r>
      <w:proofErr w:type="spellStart"/>
      <w:r w:rsidRPr="00AA1013">
        <w:rPr>
          <w:rFonts w:ascii="Times New Roman" w:eastAsia="TTA20401A8t00" w:hAnsi="Times New Roman" w:cs="Times New Roman"/>
          <w:sz w:val="24"/>
          <w:szCs w:val="24"/>
          <w:lang w:val="en-US" w:eastAsia="ja-JP"/>
        </w:rPr>
        <w:t>seseorang</w:t>
      </w:r>
      <w:proofErr w:type="spellEnd"/>
      <w:r w:rsidRPr="00AA1013">
        <w:rPr>
          <w:rFonts w:ascii="Times New Roman" w:eastAsia="TTA20401A8t00" w:hAnsi="Times New Roman" w:cs="Times New Roman"/>
          <w:sz w:val="24"/>
          <w:szCs w:val="24"/>
          <w:lang w:val="en-US" w:eastAsia="ja-JP"/>
        </w:rPr>
        <w:t xml:space="preserve"> </w:t>
      </w:r>
      <w:proofErr w:type="spellStart"/>
      <w:r w:rsidRPr="00AA1013">
        <w:rPr>
          <w:rFonts w:ascii="Times New Roman" w:eastAsia="TTA20401A8t00" w:hAnsi="Times New Roman" w:cs="Times New Roman"/>
          <w:sz w:val="24"/>
          <w:szCs w:val="24"/>
          <w:lang w:val="en-US" w:eastAsia="ja-JP"/>
        </w:rPr>
        <w:t>untuk</w:t>
      </w:r>
      <w:proofErr w:type="spellEnd"/>
      <w:r w:rsidRPr="00AA1013">
        <w:rPr>
          <w:rFonts w:ascii="Times New Roman" w:eastAsia="TTA20401A8t00" w:hAnsi="Times New Roman" w:cs="Times New Roman"/>
          <w:sz w:val="24"/>
          <w:szCs w:val="24"/>
          <w:lang w:val="en-US" w:eastAsia="ja-JP"/>
        </w:rPr>
        <w:t xml:space="preserve"> </w:t>
      </w:r>
      <w:proofErr w:type="spellStart"/>
      <w:r w:rsidRPr="00AA1013">
        <w:rPr>
          <w:rFonts w:ascii="Times New Roman" w:eastAsia="TTA20401A8t00" w:hAnsi="Times New Roman" w:cs="Times New Roman"/>
          <w:sz w:val="24"/>
          <w:szCs w:val="24"/>
          <w:lang w:val="en-US" w:eastAsia="ja-JP"/>
        </w:rPr>
        <w:t>mengorganisasikan</w:t>
      </w:r>
      <w:proofErr w:type="spellEnd"/>
      <w:r w:rsidRPr="00AA1013">
        <w:rPr>
          <w:rFonts w:ascii="Times New Roman" w:eastAsia="TTA20401A8t00" w:hAnsi="Times New Roman" w:cs="Times New Roman"/>
          <w:sz w:val="24"/>
          <w:szCs w:val="24"/>
          <w:lang w:val="en-US" w:eastAsia="ja-JP"/>
        </w:rPr>
        <w:t xml:space="preserve"> </w:t>
      </w:r>
      <w:proofErr w:type="spellStart"/>
      <w:r w:rsidRPr="00AA1013">
        <w:rPr>
          <w:rFonts w:ascii="Times New Roman" w:eastAsia="TTA20401A8t00" w:hAnsi="Times New Roman" w:cs="Times New Roman"/>
          <w:sz w:val="24"/>
          <w:szCs w:val="24"/>
          <w:lang w:val="en-US" w:eastAsia="ja-JP"/>
        </w:rPr>
        <w:t>dan</w:t>
      </w:r>
      <w:proofErr w:type="spellEnd"/>
      <w:r w:rsidRPr="00AA1013">
        <w:rPr>
          <w:rFonts w:ascii="Times New Roman" w:eastAsia="TTA20401A8t00" w:hAnsi="Times New Roman" w:cs="Times New Roman"/>
          <w:sz w:val="24"/>
          <w:szCs w:val="24"/>
          <w:lang w:val="en-US" w:eastAsia="ja-JP"/>
        </w:rPr>
        <w:t xml:space="preserve"> </w:t>
      </w:r>
      <w:proofErr w:type="spellStart"/>
      <w:r w:rsidRPr="00AA1013">
        <w:rPr>
          <w:rFonts w:ascii="Times New Roman" w:eastAsia="TTA20401A8t00" w:hAnsi="Times New Roman" w:cs="Times New Roman"/>
          <w:sz w:val="24"/>
          <w:szCs w:val="24"/>
          <w:lang w:val="en-US" w:eastAsia="ja-JP"/>
        </w:rPr>
        <w:t>menyusun</w:t>
      </w:r>
      <w:proofErr w:type="spellEnd"/>
      <w:r w:rsidRPr="00AA1013">
        <w:rPr>
          <w:rFonts w:ascii="Times New Roman" w:eastAsia="TTA20401A8t00" w:hAnsi="Times New Roman" w:cs="Times New Roman"/>
          <w:sz w:val="24"/>
          <w:szCs w:val="24"/>
          <w:lang w:val="en-US" w:eastAsia="ja-JP"/>
        </w:rPr>
        <w:t xml:space="preserve"> </w:t>
      </w:r>
      <w:proofErr w:type="spellStart"/>
      <w:r w:rsidRPr="00AA1013">
        <w:rPr>
          <w:rFonts w:ascii="Times New Roman" w:eastAsia="TTA20401A8t00" w:hAnsi="Times New Roman" w:cs="Times New Roman"/>
          <w:sz w:val="24"/>
          <w:szCs w:val="24"/>
          <w:lang w:val="en-US" w:eastAsia="ja-JP"/>
        </w:rPr>
        <w:t>tindakan</w:t>
      </w:r>
      <w:proofErr w:type="spellEnd"/>
      <w:r w:rsidRPr="00AA1013">
        <w:rPr>
          <w:rFonts w:ascii="Times New Roman" w:eastAsia="TTA20401A8t00" w:hAnsi="Times New Roman" w:cs="Times New Roman"/>
          <w:sz w:val="24"/>
          <w:szCs w:val="24"/>
          <w:lang w:val="en-US" w:eastAsia="ja-JP"/>
        </w:rPr>
        <w:t xml:space="preserve"> </w:t>
      </w:r>
      <w:proofErr w:type="spellStart"/>
      <w:r w:rsidRPr="00AA1013">
        <w:rPr>
          <w:rFonts w:ascii="Times New Roman" w:eastAsia="TTA20401A8t00" w:hAnsi="Times New Roman" w:cs="Times New Roman"/>
          <w:sz w:val="24"/>
          <w:szCs w:val="24"/>
          <w:lang w:val="en-US" w:eastAsia="ja-JP"/>
        </w:rPr>
        <w:t>untuk</w:t>
      </w:r>
      <w:proofErr w:type="spellEnd"/>
      <w:r w:rsidRPr="00AA1013">
        <w:rPr>
          <w:rFonts w:ascii="Times New Roman" w:eastAsia="TTA20401A8t00" w:hAnsi="Times New Roman" w:cs="Times New Roman"/>
          <w:sz w:val="24"/>
          <w:szCs w:val="24"/>
          <w:lang w:val="en-US" w:eastAsia="ja-JP"/>
        </w:rPr>
        <w:t xml:space="preserve"> </w:t>
      </w:r>
      <w:proofErr w:type="spellStart"/>
      <w:r w:rsidRPr="00AA1013">
        <w:rPr>
          <w:rFonts w:ascii="Times New Roman" w:eastAsia="TTA20401A8t00" w:hAnsi="Times New Roman" w:cs="Times New Roman"/>
          <w:sz w:val="24"/>
          <w:szCs w:val="24"/>
          <w:lang w:val="en-US" w:eastAsia="ja-JP"/>
        </w:rPr>
        <w:t>mencapai</w:t>
      </w:r>
      <w:proofErr w:type="spellEnd"/>
      <w:r w:rsidRPr="00AA1013">
        <w:rPr>
          <w:rFonts w:ascii="Times New Roman" w:eastAsia="TTA20401A8t00" w:hAnsi="Times New Roman" w:cs="Times New Roman"/>
          <w:sz w:val="24"/>
          <w:szCs w:val="24"/>
          <w:lang w:val="en-US" w:eastAsia="ja-JP"/>
        </w:rPr>
        <w:t xml:space="preserve"> </w:t>
      </w:r>
      <w:proofErr w:type="spellStart"/>
      <w:r w:rsidRPr="00AA1013">
        <w:rPr>
          <w:rFonts w:ascii="Times New Roman" w:eastAsia="TTA20401A8t00" w:hAnsi="Times New Roman" w:cs="Times New Roman"/>
          <w:sz w:val="24"/>
          <w:szCs w:val="24"/>
          <w:lang w:val="en-US" w:eastAsia="ja-JP"/>
        </w:rPr>
        <w:t>hasil</w:t>
      </w:r>
      <w:proofErr w:type="spellEnd"/>
      <w:r w:rsidRPr="00AA1013">
        <w:rPr>
          <w:rFonts w:ascii="Times New Roman" w:eastAsia="TTA20401A8t00" w:hAnsi="Times New Roman" w:cs="Times New Roman"/>
          <w:sz w:val="24"/>
          <w:szCs w:val="24"/>
          <w:lang w:val="en-US" w:eastAsia="ja-JP"/>
        </w:rPr>
        <w:t xml:space="preserve"> yang </w:t>
      </w:r>
      <w:proofErr w:type="spellStart"/>
      <w:r w:rsidRPr="00AA1013">
        <w:rPr>
          <w:rFonts w:ascii="Times New Roman" w:eastAsia="TTA20401A8t00" w:hAnsi="Times New Roman" w:cs="Times New Roman"/>
          <w:sz w:val="24"/>
          <w:szCs w:val="24"/>
          <w:lang w:val="en-US" w:eastAsia="ja-JP"/>
        </w:rPr>
        <w:t>diinginkan</w:t>
      </w:r>
      <w:proofErr w:type="spellEnd"/>
      <w:r>
        <w:rPr>
          <w:rFonts w:ascii="Times New Roman" w:eastAsia="TTA20401A8t00" w:hAnsi="Times New Roman" w:cs="Times New Roman"/>
          <w:sz w:val="24"/>
          <w:szCs w:val="24"/>
          <w:lang w:val="en-US" w:eastAsia="ja-JP"/>
        </w:rPr>
        <w:t xml:space="preserve">. </w:t>
      </w:r>
      <w:proofErr w:type="spellStart"/>
      <w:proofErr w:type="gramStart"/>
      <w:r>
        <w:rPr>
          <w:rFonts w:ascii="Times New Roman" w:eastAsia="TTA20401A8t00" w:hAnsi="Times New Roman" w:cs="Times New Roman"/>
          <w:sz w:val="24"/>
          <w:szCs w:val="24"/>
          <w:lang w:val="en-US" w:eastAsia="ja-JP"/>
        </w:rPr>
        <w:t>Namun</w:t>
      </w:r>
      <w:proofErr w:type="spellEnd"/>
      <w:r>
        <w:rPr>
          <w:rFonts w:ascii="Times New Roman" w:eastAsia="TTA20401A8t00" w:hAnsi="Times New Roman" w:cs="Times New Roman"/>
          <w:sz w:val="24"/>
          <w:szCs w:val="24"/>
          <w:lang w:val="en-US" w:eastAsia="ja-JP"/>
        </w:rPr>
        <w:t xml:space="preserve"> </w:t>
      </w:r>
      <w:proofErr w:type="spellStart"/>
      <w:r>
        <w:rPr>
          <w:rFonts w:ascii="Times New Roman" w:eastAsia="TTA20401A8t00" w:hAnsi="Times New Roman" w:cs="Times New Roman"/>
          <w:sz w:val="24"/>
          <w:szCs w:val="24"/>
          <w:lang w:val="en-US" w:eastAsia="ja-JP"/>
        </w:rPr>
        <w:t>keinginan</w:t>
      </w:r>
      <w:proofErr w:type="spellEnd"/>
      <w:r>
        <w:rPr>
          <w:rFonts w:ascii="Times New Roman" w:eastAsia="TTA20401A8t00" w:hAnsi="Times New Roman" w:cs="Times New Roman"/>
          <w:sz w:val="24"/>
          <w:szCs w:val="24"/>
          <w:lang w:val="en-US" w:eastAsia="ja-JP"/>
        </w:rPr>
        <w:t xml:space="preserve"> </w:t>
      </w:r>
      <w:proofErr w:type="spellStart"/>
      <w:r>
        <w:rPr>
          <w:rFonts w:ascii="Times New Roman" w:eastAsia="TTA20401A8t00" w:hAnsi="Times New Roman" w:cs="Times New Roman"/>
          <w:sz w:val="24"/>
          <w:szCs w:val="24"/>
          <w:lang w:val="en-US" w:eastAsia="ja-JP"/>
        </w:rPr>
        <w:t>ini</w:t>
      </w:r>
      <w:proofErr w:type="spellEnd"/>
      <w:r>
        <w:rPr>
          <w:rFonts w:ascii="Times New Roman" w:eastAsia="TTA20401A8t00" w:hAnsi="Times New Roman" w:cs="Times New Roman"/>
          <w:sz w:val="24"/>
          <w:szCs w:val="24"/>
          <w:lang w:val="en-US" w:eastAsia="ja-JP"/>
        </w:rPr>
        <w:t xml:space="preserve"> </w:t>
      </w:r>
      <w:proofErr w:type="spellStart"/>
      <w:r>
        <w:rPr>
          <w:rFonts w:ascii="Times New Roman" w:eastAsia="TTA20401A8t00" w:hAnsi="Times New Roman" w:cs="Times New Roman"/>
          <w:sz w:val="24"/>
          <w:szCs w:val="24"/>
          <w:lang w:val="en-US" w:eastAsia="ja-JP"/>
        </w:rPr>
        <w:t>bukanlah</w:t>
      </w:r>
      <w:proofErr w:type="spellEnd"/>
      <w:r>
        <w:rPr>
          <w:rFonts w:ascii="Times New Roman" w:eastAsia="TTA20401A8t00" w:hAnsi="Times New Roman" w:cs="Times New Roman"/>
          <w:sz w:val="24"/>
          <w:szCs w:val="24"/>
          <w:lang w:val="en-US" w:eastAsia="ja-JP"/>
        </w:rPr>
        <w:t xml:space="preserve"> </w:t>
      </w:r>
      <w:proofErr w:type="spellStart"/>
      <w:r>
        <w:rPr>
          <w:rFonts w:ascii="Times New Roman" w:eastAsia="TTA20401A8t00" w:hAnsi="Times New Roman" w:cs="Times New Roman"/>
          <w:sz w:val="24"/>
          <w:szCs w:val="24"/>
          <w:lang w:val="en-US" w:eastAsia="ja-JP"/>
        </w:rPr>
        <w:t>kemampuan</w:t>
      </w:r>
      <w:proofErr w:type="spellEnd"/>
      <w:r>
        <w:rPr>
          <w:rFonts w:ascii="Times New Roman" w:eastAsia="TTA20401A8t00" w:hAnsi="Times New Roman" w:cs="Times New Roman"/>
          <w:sz w:val="24"/>
          <w:szCs w:val="24"/>
          <w:lang w:val="en-US" w:eastAsia="ja-JP"/>
        </w:rPr>
        <w:t xml:space="preserve"> </w:t>
      </w:r>
      <w:proofErr w:type="spellStart"/>
      <w:r>
        <w:rPr>
          <w:rFonts w:ascii="Times New Roman" w:eastAsia="TTA20401A8t00" w:hAnsi="Times New Roman" w:cs="Times New Roman"/>
          <w:sz w:val="24"/>
          <w:szCs w:val="24"/>
          <w:lang w:val="en-US" w:eastAsia="ja-JP"/>
        </w:rPr>
        <w:t>penalaran</w:t>
      </w:r>
      <w:proofErr w:type="spellEnd"/>
      <w:r>
        <w:rPr>
          <w:rFonts w:ascii="Times New Roman" w:eastAsia="TTA20401A8t00" w:hAnsi="Times New Roman" w:cs="Times New Roman"/>
          <w:sz w:val="24"/>
          <w:szCs w:val="24"/>
          <w:lang w:val="en-US" w:eastAsia="ja-JP"/>
        </w:rPr>
        <w:t xml:space="preserve"> </w:t>
      </w:r>
      <w:proofErr w:type="spellStart"/>
      <w:r>
        <w:rPr>
          <w:rFonts w:ascii="Times New Roman" w:eastAsia="TTA20401A8t00" w:hAnsi="Times New Roman" w:cs="Times New Roman"/>
          <w:sz w:val="24"/>
          <w:szCs w:val="24"/>
          <w:lang w:val="en-US" w:eastAsia="ja-JP"/>
        </w:rPr>
        <w:t>matematis</w:t>
      </w:r>
      <w:proofErr w:type="spellEnd"/>
      <w:r>
        <w:rPr>
          <w:rFonts w:ascii="Times New Roman" w:eastAsia="TTA20401A8t00" w:hAnsi="Times New Roman" w:cs="Times New Roman"/>
          <w:sz w:val="24"/>
          <w:szCs w:val="24"/>
          <w:lang w:val="en-US" w:eastAsia="ja-JP"/>
        </w:rPr>
        <w:t xml:space="preserve"> </w:t>
      </w:r>
      <w:proofErr w:type="spellStart"/>
      <w:r>
        <w:rPr>
          <w:rFonts w:ascii="Times New Roman" w:eastAsia="TTA20401A8t00" w:hAnsi="Times New Roman" w:cs="Times New Roman"/>
          <w:sz w:val="24"/>
          <w:szCs w:val="24"/>
          <w:lang w:val="en-US" w:eastAsia="ja-JP"/>
        </w:rPr>
        <w:t>mahasiswa</w:t>
      </w:r>
      <w:proofErr w:type="spellEnd"/>
      <w:r>
        <w:rPr>
          <w:rFonts w:ascii="Times New Roman" w:eastAsia="TTA20401A8t00" w:hAnsi="Times New Roman" w:cs="Times New Roman"/>
          <w:sz w:val="24"/>
          <w:szCs w:val="24"/>
          <w:lang w:val="en-US" w:eastAsia="ja-JP"/>
        </w:rPr>
        <w:t>.</w:t>
      </w:r>
      <w:proofErr w:type="gramEnd"/>
      <w:r>
        <w:rPr>
          <w:rFonts w:ascii="Times New Roman" w:eastAsia="TTA20401A8t00" w:hAnsi="Times New Roman" w:cs="Times New Roman"/>
          <w:sz w:val="24"/>
          <w:szCs w:val="24"/>
          <w:lang w:val="en-US" w:eastAsia="ja-JP"/>
        </w:rPr>
        <w:t xml:space="preserve"> </w:t>
      </w:r>
      <w:proofErr w:type="spellStart"/>
      <w:r>
        <w:rPr>
          <w:rFonts w:ascii="Times New Roman" w:eastAsia="TTA20401A8t00" w:hAnsi="Times New Roman" w:cs="Times New Roman"/>
          <w:sz w:val="24"/>
          <w:szCs w:val="24"/>
          <w:lang w:val="en-US" w:eastAsia="ja-JP"/>
        </w:rPr>
        <w:t>Seperti</w:t>
      </w:r>
      <w:proofErr w:type="spellEnd"/>
      <w:r>
        <w:rPr>
          <w:rFonts w:ascii="Times New Roman" w:eastAsia="TTA20401A8t00" w:hAnsi="Times New Roman" w:cs="Times New Roman"/>
          <w:sz w:val="24"/>
          <w:szCs w:val="24"/>
          <w:lang w:val="en-US" w:eastAsia="ja-JP"/>
        </w:rPr>
        <w:t xml:space="preserve"> </w:t>
      </w:r>
      <w:proofErr w:type="spellStart"/>
      <w:r>
        <w:rPr>
          <w:rFonts w:ascii="Times New Roman" w:eastAsia="TTA20401A8t00" w:hAnsi="Times New Roman" w:cs="Times New Roman"/>
          <w:sz w:val="24"/>
          <w:szCs w:val="24"/>
          <w:lang w:val="en-US" w:eastAsia="ja-JP"/>
        </w:rPr>
        <w:t>pernyataan</w:t>
      </w:r>
      <w:proofErr w:type="spellEnd"/>
      <w:r>
        <w:rPr>
          <w:rFonts w:ascii="Times New Roman" w:eastAsia="TTA20401A8t00" w:hAnsi="Times New Roman" w:cs="Times New Roman"/>
          <w:sz w:val="24"/>
          <w:szCs w:val="24"/>
          <w:lang w:val="en-US" w:eastAsia="ja-JP"/>
        </w:rPr>
        <w:t xml:space="preserve"> </w:t>
      </w:r>
      <w:r w:rsidR="00E92CC2" w:rsidRPr="00E92CC2">
        <w:rPr>
          <w:rFonts w:ascii="Times New Roman" w:eastAsia="MS Mincho" w:hAnsi="Times New Roman" w:cs="Times New Roman"/>
          <w:sz w:val="24"/>
          <w:szCs w:val="24"/>
          <w:lang w:val="en-US" w:eastAsia="ja-JP"/>
        </w:rPr>
        <w:t xml:space="preserve">Bandura </w:t>
      </w:r>
      <w:r>
        <w:rPr>
          <w:rFonts w:ascii="Times New Roman" w:eastAsia="MS Mincho" w:hAnsi="Times New Roman" w:cs="Times New Roman"/>
          <w:sz w:val="24"/>
          <w:szCs w:val="24"/>
          <w:lang w:val="en-US" w:eastAsia="ja-JP"/>
        </w:rPr>
        <w:t>(1977)</w:t>
      </w:r>
      <w:r w:rsidR="00E92CC2" w:rsidRPr="00E92CC2">
        <w:rPr>
          <w:rFonts w:ascii="Times New Roman" w:eastAsia="MS Mincho" w:hAnsi="Times New Roman" w:cs="Times New Roman"/>
          <w:sz w:val="24"/>
          <w:szCs w:val="24"/>
          <w:lang w:val="en-US" w:eastAsia="ja-JP"/>
        </w:rPr>
        <w:t xml:space="preserve"> </w:t>
      </w:r>
      <w:r w:rsidR="00E92CC2" w:rsidRPr="00E92CC2">
        <w:rPr>
          <w:rFonts w:ascii="Times New Roman" w:eastAsia="MS Mincho" w:hAnsi="Times New Roman" w:cs="Times New Roman"/>
          <w:i/>
          <w:sz w:val="24"/>
          <w:szCs w:val="24"/>
          <w:lang w:val="en-US" w:eastAsia="ja-JP"/>
        </w:rPr>
        <w:t>Self Efficacy</w:t>
      </w:r>
      <w:r w:rsidR="00E92CC2" w:rsidRPr="00E92CC2">
        <w:rPr>
          <w:rFonts w:ascii="Times New Roman" w:eastAsia="MS Mincho" w:hAnsi="Times New Roman" w:cs="Times New Roman"/>
          <w:sz w:val="24"/>
          <w:szCs w:val="24"/>
          <w:lang w:val="en-US" w:eastAsia="ja-JP"/>
        </w:rPr>
        <w:t xml:space="preserve"> </w:t>
      </w:r>
      <w:proofErr w:type="spellStart"/>
      <w:r w:rsidR="00E92CC2" w:rsidRPr="00E92CC2">
        <w:rPr>
          <w:rFonts w:ascii="Times New Roman" w:eastAsia="MS Mincho" w:hAnsi="Times New Roman" w:cs="Times New Roman"/>
          <w:sz w:val="24"/>
          <w:szCs w:val="24"/>
          <w:lang w:val="en-US" w:eastAsia="ja-JP"/>
        </w:rPr>
        <w:t>tidak</w:t>
      </w:r>
      <w:proofErr w:type="spellEnd"/>
      <w:r w:rsidR="00E92CC2" w:rsidRPr="00E92CC2">
        <w:rPr>
          <w:rFonts w:ascii="Times New Roman" w:eastAsia="MS Mincho" w:hAnsi="Times New Roman" w:cs="Times New Roman"/>
          <w:sz w:val="24"/>
          <w:szCs w:val="24"/>
          <w:lang w:val="en-US" w:eastAsia="ja-JP"/>
        </w:rPr>
        <w:t xml:space="preserve"> </w:t>
      </w:r>
      <w:proofErr w:type="spellStart"/>
      <w:r w:rsidR="00E92CC2" w:rsidRPr="00E92CC2">
        <w:rPr>
          <w:rFonts w:ascii="Times New Roman" w:eastAsia="MS Mincho" w:hAnsi="Times New Roman" w:cs="Times New Roman"/>
          <w:sz w:val="24"/>
          <w:szCs w:val="24"/>
          <w:lang w:val="en-US" w:eastAsia="ja-JP"/>
        </w:rPr>
        <w:t>berkaitan</w:t>
      </w:r>
      <w:proofErr w:type="spellEnd"/>
      <w:r w:rsidR="00E92CC2" w:rsidRPr="00E92CC2">
        <w:rPr>
          <w:rFonts w:ascii="Times New Roman" w:eastAsia="MS Mincho" w:hAnsi="Times New Roman" w:cs="Times New Roman"/>
          <w:sz w:val="24"/>
          <w:szCs w:val="24"/>
          <w:lang w:val="en-US" w:eastAsia="ja-JP"/>
        </w:rPr>
        <w:t xml:space="preserve"> </w:t>
      </w:r>
      <w:proofErr w:type="spellStart"/>
      <w:r w:rsidR="00E92CC2" w:rsidRPr="00E92CC2">
        <w:rPr>
          <w:rFonts w:ascii="Times New Roman" w:eastAsia="MS Mincho" w:hAnsi="Times New Roman" w:cs="Times New Roman"/>
          <w:sz w:val="24"/>
          <w:szCs w:val="24"/>
          <w:lang w:val="en-US" w:eastAsia="ja-JP"/>
        </w:rPr>
        <w:t>langsung</w:t>
      </w:r>
      <w:proofErr w:type="spellEnd"/>
      <w:r w:rsidR="00E92CC2" w:rsidRPr="00E92CC2">
        <w:rPr>
          <w:rFonts w:ascii="Times New Roman" w:eastAsia="MS Mincho" w:hAnsi="Times New Roman" w:cs="Times New Roman"/>
          <w:sz w:val="24"/>
          <w:szCs w:val="24"/>
          <w:lang w:val="en-US" w:eastAsia="ja-JP"/>
        </w:rPr>
        <w:t xml:space="preserve"> </w:t>
      </w:r>
      <w:proofErr w:type="spellStart"/>
      <w:r w:rsidR="00E92CC2" w:rsidRPr="00E92CC2">
        <w:rPr>
          <w:rFonts w:ascii="Times New Roman" w:eastAsia="MS Mincho" w:hAnsi="Times New Roman" w:cs="Times New Roman"/>
          <w:sz w:val="24"/>
          <w:szCs w:val="24"/>
          <w:lang w:val="en-US" w:eastAsia="ja-JP"/>
        </w:rPr>
        <w:t>dengan</w:t>
      </w:r>
      <w:proofErr w:type="spellEnd"/>
      <w:r w:rsidR="00E92CC2" w:rsidRPr="00E92CC2">
        <w:rPr>
          <w:rFonts w:ascii="Times New Roman" w:eastAsia="MS Mincho" w:hAnsi="Times New Roman" w:cs="Times New Roman"/>
          <w:sz w:val="24"/>
          <w:szCs w:val="24"/>
          <w:lang w:val="en-US" w:eastAsia="ja-JP"/>
        </w:rPr>
        <w:t xml:space="preserve"> </w:t>
      </w:r>
      <w:proofErr w:type="spellStart"/>
      <w:r w:rsidR="00E92CC2" w:rsidRPr="00E92CC2">
        <w:rPr>
          <w:rFonts w:ascii="Times New Roman" w:eastAsia="MS Mincho" w:hAnsi="Times New Roman" w:cs="Times New Roman"/>
          <w:sz w:val="24"/>
          <w:szCs w:val="24"/>
          <w:lang w:val="en-US" w:eastAsia="ja-JP"/>
        </w:rPr>
        <w:t>kecakapan</w:t>
      </w:r>
      <w:proofErr w:type="spellEnd"/>
      <w:r w:rsidR="00E92CC2" w:rsidRPr="00E92CC2">
        <w:rPr>
          <w:rFonts w:ascii="Times New Roman" w:eastAsia="MS Mincho" w:hAnsi="Times New Roman" w:cs="Times New Roman"/>
          <w:sz w:val="24"/>
          <w:szCs w:val="24"/>
          <w:lang w:val="en-US" w:eastAsia="ja-JP"/>
        </w:rPr>
        <w:t xml:space="preserve"> yang </w:t>
      </w:r>
      <w:proofErr w:type="spellStart"/>
      <w:r w:rsidR="00E92CC2" w:rsidRPr="00E92CC2">
        <w:rPr>
          <w:rFonts w:ascii="Times New Roman" w:eastAsia="MS Mincho" w:hAnsi="Times New Roman" w:cs="Times New Roman"/>
          <w:sz w:val="24"/>
          <w:szCs w:val="24"/>
          <w:lang w:val="en-US" w:eastAsia="ja-JP"/>
        </w:rPr>
        <w:t>dimiliki</w:t>
      </w:r>
      <w:proofErr w:type="spellEnd"/>
      <w:r w:rsidR="00E92CC2" w:rsidRPr="00E92CC2">
        <w:rPr>
          <w:rFonts w:ascii="Times New Roman" w:eastAsia="MS Mincho" w:hAnsi="Times New Roman" w:cs="Times New Roman"/>
          <w:sz w:val="24"/>
          <w:szCs w:val="24"/>
          <w:lang w:val="en-US" w:eastAsia="ja-JP"/>
        </w:rPr>
        <w:t xml:space="preserve"> </w:t>
      </w:r>
      <w:proofErr w:type="spellStart"/>
      <w:r w:rsidR="00E92CC2" w:rsidRPr="00E92CC2">
        <w:rPr>
          <w:rFonts w:ascii="Times New Roman" w:eastAsia="MS Mincho" w:hAnsi="Times New Roman" w:cs="Times New Roman"/>
          <w:sz w:val="24"/>
          <w:szCs w:val="24"/>
          <w:lang w:val="en-US" w:eastAsia="ja-JP"/>
        </w:rPr>
        <w:t>individu</w:t>
      </w:r>
      <w:proofErr w:type="spellEnd"/>
      <w:r w:rsidR="00E92CC2" w:rsidRPr="00E92CC2">
        <w:rPr>
          <w:rFonts w:ascii="Times New Roman" w:eastAsia="MS Mincho" w:hAnsi="Times New Roman" w:cs="Times New Roman"/>
          <w:sz w:val="24"/>
          <w:szCs w:val="24"/>
          <w:lang w:val="en-US" w:eastAsia="ja-JP"/>
        </w:rPr>
        <w:t xml:space="preserve">, </w:t>
      </w:r>
      <w:proofErr w:type="spellStart"/>
      <w:r w:rsidR="00E92CC2" w:rsidRPr="00E92CC2">
        <w:rPr>
          <w:rFonts w:ascii="Times New Roman" w:eastAsia="MS Mincho" w:hAnsi="Times New Roman" w:cs="Times New Roman"/>
          <w:sz w:val="24"/>
          <w:szCs w:val="24"/>
          <w:lang w:val="en-US" w:eastAsia="ja-JP"/>
        </w:rPr>
        <w:t>melainkan</w:t>
      </w:r>
      <w:proofErr w:type="spellEnd"/>
      <w:r w:rsidR="00E92CC2" w:rsidRPr="00E92CC2">
        <w:rPr>
          <w:rFonts w:ascii="Times New Roman" w:eastAsia="MS Mincho" w:hAnsi="Times New Roman" w:cs="Times New Roman"/>
          <w:sz w:val="24"/>
          <w:szCs w:val="24"/>
          <w:lang w:val="en-US" w:eastAsia="ja-JP"/>
        </w:rPr>
        <w:t xml:space="preserve"> </w:t>
      </w:r>
      <w:proofErr w:type="spellStart"/>
      <w:r w:rsidR="00E92CC2" w:rsidRPr="00E92CC2">
        <w:rPr>
          <w:rFonts w:ascii="Times New Roman" w:eastAsia="MS Mincho" w:hAnsi="Times New Roman" w:cs="Times New Roman"/>
          <w:sz w:val="24"/>
          <w:szCs w:val="24"/>
          <w:lang w:val="en-US" w:eastAsia="ja-JP"/>
        </w:rPr>
        <w:t>pada</w:t>
      </w:r>
      <w:proofErr w:type="spellEnd"/>
      <w:r w:rsidR="00E92CC2" w:rsidRPr="00E92CC2">
        <w:rPr>
          <w:rFonts w:ascii="Times New Roman" w:eastAsia="MS Mincho" w:hAnsi="Times New Roman" w:cs="Times New Roman"/>
          <w:sz w:val="24"/>
          <w:szCs w:val="24"/>
          <w:lang w:val="en-US" w:eastAsia="ja-JP"/>
        </w:rPr>
        <w:t xml:space="preserve"> </w:t>
      </w:r>
      <w:proofErr w:type="spellStart"/>
      <w:r w:rsidR="00E92CC2" w:rsidRPr="00E92CC2">
        <w:rPr>
          <w:rFonts w:ascii="Times New Roman" w:eastAsia="MS Mincho" w:hAnsi="Times New Roman" w:cs="Times New Roman"/>
          <w:sz w:val="24"/>
          <w:szCs w:val="24"/>
          <w:lang w:val="en-US" w:eastAsia="ja-JP"/>
        </w:rPr>
        <w:t>penilaian</w:t>
      </w:r>
      <w:proofErr w:type="spellEnd"/>
      <w:r w:rsidR="00E92CC2" w:rsidRPr="00E92CC2">
        <w:rPr>
          <w:rFonts w:ascii="Times New Roman" w:eastAsia="MS Mincho" w:hAnsi="Times New Roman" w:cs="Times New Roman"/>
          <w:sz w:val="24"/>
          <w:szCs w:val="24"/>
          <w:lang w:val="en-US" w:eastAsia="ja-JP"/>
        </w:rPr>
        <w:t xml:space="preserve"> </w:t>
      </w:r>
      <w:proofErr w:type="spellStart"/>
      <w:r w:rsidR="00E92CC2" w:rsidRPr="00E92CC2">
        <w:rPr>
          <w:rFonts w:ascii="Times New Roman" w:eastAsia="MS Mincho" w:hAnsi="Times New Roman" w:cs="Times New Roman"/>
          <w:sz w:val="24"/>
          <w:szCs w:val="24"/>
          <w:lang w:val="en-US" w:eastAsia="ja-JP"/>
        </w:rPr>
        <w:t>diri</w:t>
      </w:r>
      <w:proofErr w:type="spellEnd"/>
      <w:r w:rsidR="00E92CC2" w:rsidRPr="00E92CC2">
        <w:rPr>
          <w:rFonts w:ascii="Times New Roman" w:eastAsia="MS Mincho" w:hAnsi="Times New Roman" w:cs="Times New Roman"/>
          <w:sz w:val="24"/>
          <w:szCs w:val="24"/>
          <w:lang w:val="en-US" w:eastAsia="ja-JP"/>
        </w:rPr>
        <w:t xml:space="preserve"> </w:t>
      </w:r>
      <w:proofErr w:type="spellStart"/>
      <w:r w:rsidR="00E92CC2" w:rsidRPr="00E92CC2">
        <w:rPr>
          <w:rFonts w:ascii="Times New Roman" w:eastAsia="MS Mincho" w:hAnsi="Times New Roman" w:cs="Times New Roman"/>
          <w:sz w:val="24"/>
          <w:szCs w:val="24"/>
          <w:lang w:val="en-US" w:eastAsia="ja-JP"/>
        </w:rPr>
        <w:t>tentang</w:t>
      </w:r>
      <w:proofErr w:type="spellEnd"/>
      <w:r w:rsidR="00E92CC2" w:rsidRPr="00E92CC2">
        <w:rPr>
          <w:rFonts w:ascii="Times New Roman" w:eastAsia="MS Mincho" w:hAnsi="Times New Roman" w:cs="Times New Roman"/>
          <w:sz w:val="24"/>
          <w:szCs w:val="24"/>
          <w:lang w:val="en-US" w:eastAsia="ja-JP"/>
        </w:rPr>
        <w:t xml:space="preserve"> </w:t>
      </w:r>
      <w:proofErr w:type="spellStart"/>
      <w:proofErr w:type="gramStart"/>
      <w:r w:rsidR="00E92CC2" w:rsidRPr="00E92CC2">
        <w:rPr>
          <w:rFonts w:ascii="Times New Roman" w:eastAsia="MS Mincho" w:hAnsi="Times New Roman" w:cs="Times New Roman"/>
          <w:sz w:val="24"/>
          <w:szCs w:val="24"/>
          <w:lang w:val="en-US" w:eastAsia="ja-JP"/>
        </w:rPr>
        <w:t>apa</w:t>
      </w:r>
      <w:proofErr w:type="spellEnd"/>
      <w:proofErr w:type="gramEnd"/>
      <w:r w:rsidR="00E92CC2" w:rsidRPr="00E92CC2">
        <w:rPr>
          <w:rFonts w:ascii="Times New Roman" w:eastAsia="MS Mincho" w:hAnsi="Times New Roman" w:cs="Times New Roman"/>
          <w:sz w:val="24"/>
          <w:szCs w:val="24"/>
          <w:lang w:val="en-US" w:eastAsia="ja-JP"/>
        </w:rPr>
        <w:t xml:space="preserve"> yang </w:t>
      </w:r>
      <w:proofErr w:type="spellStart"/>
      <w:r w:rsidR="00E92CC2" w:rsidRPr="00E92CC2">
        <w:rPr>
          <w:rFonts w:ascii="Times New Roman" w:eastAsia="MS Mincho" w:hAnsi="Times New Roman" w:cs="Times New Roman"/>
          <w:sz w:val="24"/>
          <w:szCs w:val="24"/>
          <w:lang w:val="en-US" w:eastAsia="ja-JP"/>
        </w:rPr>
        <w:t>dapat</w:t>
      </w:r>
      <w:proofErr w:type="spellEnd"/>
      <w:r w:rsidR="00E92CC2" w:rsidRPr="00E92CC2">
        <w:rPr>
          <w:rFonts w:ascii="Times New Roman" w:eastAsia="MS Mincho" w:hAnsi="Times New Roman" w:cs="Times New Roman"/>
          <w:sz w:val="24"/>
          <w:szCs w:val="24"/>
          <w:lang w:val="en-US" w:eastAsia="ja-JP"/>
        </w:rPr>
        <w:t xml:space="preserve"> </w:t>
      </w:r>
      <w:proofErr w:type="spellStart"/>
      <w:r w:rsidR="00E92CC2" w:rsidRPr="00E92CC2">
        <w:rPr>
          <w:rFonts w:ascii="Times New Roman" w:eastAsia="MS Mincho" w:hAnsi="Times New Roman" w:cs="Times New Roman"/>
          <w:sz w:val="24"/>
          <w:szCs w:val="24"/>
          <w:lang w:val="en-US" w:eastAsia="ja-JP"/>
        </w:rPr>
        <w:t>dilakukan</w:t>
      </w:r>
      <w:proofErr w:type="spellEnd"/>
      <w:r w:rsidR="00E92CC2" w:rsidRPr="00E92CC2">
        <w:rPr>
          <w:rFonts w:ascii="Times New Roman" w:eastAsia="MS Mincho" w:hAnsi="Times New Roman" w:cs="Times New Roman"/>
          <w:sz w:val="24"/>
          <w:szCs w:val="24"/>
          <w:lang w:val="en-US" w:eastAsia="ja-JP"/>
        </w:rPr>
        <w:t xml:space="preserve">, </w:t>
      </w:r>
      <w:proofErr w:type="spellStart"/>
      <w:r w:rsidR="00E92CC2" w:rsidRPr="00E92CC2">
        <w:rPr>
          <w:rFonts w:ascii="Times New Roman" w:eastAsia="MS Mincho" w:hAnsi="Times New Roman" w:cs="Times New Roman"/>
          <w:sz w:val="24"/>
          <w:szCs w:val="24"/>
          <w:lang w:val="en-US" w:eastAsia="ja-JP"/>
        </w:rPr>
        <w:t>tanpa</w:t>
      </w:r>
      <w:proofErr w:type="spellEnd"/>
      <w:r w:rsidR="00E92CC2" w:rsidRPr="00E92CC2">
        <w:rPr>
          <w:rFonts w:ascii="Times New Roman" w:eastAsia="MS Mincho" w:hAnsi="Times New Roman" w:cs="Times New Roman"/>
          <w:sz w:val="24"/>
          <w:szCs w:val="24"/>
          <w:lang w:val="en-US" w:eastAsia="ja-JP"/>
        </w:rPr>
        <w:t xml:space="preserve"> </w:t>
      </w:r>
      <w:proofErr w:type="spellStart"/>
      <w:r w:rsidR="00E92CC2" w:rsidRPr="00E92CC2">
        <w:rPr>
          <w:rFonts w:ascii="Times New Roman" w:eastAsia="MS Mincho" w:hAnsi="Times New Roman" w:cs="Times New Roman"/>
          <w:sz w:val="24"/>
          <w:szCs w:val="24"/>
          <w:lang w:val="en-US" w:eastAsia="ja-JP"/>
        </w:rPr>
        <w:t>terkait</w:t>
      </w:r>
      <w:proofErr w:type="spellEnd"/>
      <w:r w:rsidR="00E92CC2" w:rsidRPr="00E92CC2">
        <w:rPr>
          <w:rFonts w:ascii="Times New Roman" w:eastAsia="MS Mincho" w:hAnsi="Times New Roman" w:cs="Times New Roman"/>
          <w:sz w:val="24"/>
          <w:szCs w:val="24"/>
          <w:lang w:val="en-US" w:eastAsia="ja-JP"/>
        </w:rPr>
        <w:t xml:space="preserve"> </w:t>
      </w:r>
      <w:proofErr w:type="spellStart"/>
      <w:r w:rsidR="00E92CC2" w:rsidRPr="00E92CC2">
        <w:rPr>
          <w:rFonts w:ascii="Times New Roman" w:eastAsia="MS Mincho" w:hAnsi="Times New Roman" w:cs="Times New Roman"/>
          <w:sz w:val="24"/>
          <w:szCs w:val="24"/>
          <w:lang w:val="en-US" w:eastAsia="ja-JP"/>
        </w:rPr>
        <w:t>dengan</w:t>
      </w:r>
      <w:proofErr w:type="spellEnd"/>
      <w:r w:rsidR="00E92CC2" w:rsidRPr="00E92CC2">
        <w:rPr>
          <w:rFonts w:ascii="Times New Roman" w:eastAsia="MS Mincho" w:hAnsi="Times New Roman" w:cs="Times New Roman"/>
          <w:sz w:val="24"/>
          <w:szCs w:val="24"/>
          <w:lang w:val="en-US" w:eastAsia="ja-JP"/>
        </w:rPr>
        <w:t xml:space="preserve"> </w:t>
      </w:r>
      <w:proofErr w:type="spellStart"/>
      <w:r w:rsidR="00E92CC2" w:rsidRPr="00E92CC2">
        <w:rPr>
          <w:rFonts w:ascii="Times New Roman" w:eastAsia="MS Mincho" w:hAnsi="Times New Roman" w:cs="Times New Roman"/>
          <w:sz w:val="24"/>
          <w:szCs w:val="24"/>
          <w:lang w:val="en-US" w:eastAsia="ja-JP"/>
        </w:rPr>
        <w:t>kecakapan</w:t>
      </w:r>
      <w:proofErr w:type="spellEnd"/>
      <w:r w:rsidR="00E92CC2" w:rsidRPr="00E92CC2">
        <w:rPr>
          <w:rFonts w:ascii="Times New Roman" w:eastAsia="MS Mincho" w:hAnsi="Times New Roman" w:cs="Times New Roman"/>
          <w:sz w:val="24"/>
          <w:szCs w:val="24"/>
          <w:lang w:val="en-US" w:eastAsia="ja-JP"/>
        </w:rPr>
        <w:t xml:space="preserve"> yang </w:t>
      </w:r>
      <w:proofErr w:type="spellStart"/>
      <w:r w:rsidR="00E92CC2" w:rsidRPr="00E92CC2">
        <w:rPr>
          <w:rFonts w:ascii="Times New Roman" w:eastAsia="MS Mincho" w:hAnsi="Times New Roman" w:cs="Times New Roman"/>
          <w:sz w:val="24"/>
          <w:szCs w:val="24"/>
          <w:lang w:val="en-US" w:eastAsia="ja-JP"/>
        </w:rPr>
        <w:t>dimiliki</w:t>
      </w:r>
      <w:proofErr w:type="spellEnd"/>
      <w:r>
        <w:rPr>
          <w:rFonts w:ascii="Times New Roman" w:eastAsia="MS Mincho" w:hAnsi="Times New Roman" w:cs="Times New Roman"/>
          <w:sz w:val="24"/>
          <w:szCs w:val="24"/>
          <w:lang w:val="en-US" w:eastAsia="ja-JP"/>
        </w:rPr>
        <w:t xml:space="preserve">. </w:t>
      </w:r>
      <w:proofErr w:type="spellStart"/>
      <w:proofErr w:type="gramStart"/>
      <w:r>
        <w:rPr>
          <w:rFonts w:ascii="Times New Roman" w:eastAsia="MS Mincho" w:hAnsi="Times New Roman" w:cs="Times New Roman"/>
          <w:sz w:val="24"/>
          <w:szCs w:val="24"/>
          <w:lang w:val="en-US" w:eastAsia="ja-JP"/>
        </w:rPr>
        <w:t>Jadi</w:t>
      </w:r>
      <w:proofErr w:type="spell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sz w:val="24"/>
          <w:szCs w:val="24"/>
          <w:lang w:val="en-US" w:eastAsia="ja-JP"/>
        </w:rPr>
        <w:t>kemampuan</w:t>
      </w:r>
      <w:proofErr w:type="spell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sz w:val="24"/>
          <w:szCs w:val="24"/>
          <w:lang w:val="en-US" w:eastAsia="ja-JP"/>
        </w:rPr>
        <w:t>penalaran</w:t>
      </w:r>
      <w:proofErr w:type="spell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sz w:val="24"/>
          <w:szCs w:val="24"/>
          <w:lang w:val="en-US" w:eastAsia="ja-JP"/>
        </w:rPr>
        <w:t>matematis</w:t>
      </w:r>
      <w:proofErr w:type="spell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sz w:val="24"/>
          <w:szCs w:val="24"/>
          <w:lang w:val="en-US" w:eastAsia="ja-JP"/>
        </w:rPr>
        <w:t>siswa</w:t>
      </w:r>
      <w:proofErr w:type="spell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sz w:val="24"/>
          <w:szCs w:val="24"/>
          <w:lang w:val="en-US" w:eastAsia="ja-JP"/>
        </w:rPr>
        <w:t>tidak</w:t>
      </w:r>
      <w:proofErr w:type="spell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sz w:val="24"/>
          <w:szCs w:val="24"/>
          <w:lang w:val="en-US" w:eastAsia="ja-JP"/>
        </w:rPr>
        <w:t>dipengaruhi</w:t>
      </w:r>
      <w:proofErr w:type="spell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sz w:val="24"/>
          <w:szCs w:val="24"/>
          <w:lang w:val="en-US" w:eastAsia="ja-JP"/>
        </w:rPr>
        <w:t>langsung</w:t>
      </w:r>
      <w:proofErr w:type="spell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sz w:val="24"/>
          <w:szCs w:val="24"/>
          <w:lang w:val="en-US" w:eastAsia="ja-JP"/>
        </w:rPr>
        <w:t>oleh</w:t>
      </w:r>
      <w:proofErr w:type="spell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i/>
          <w:sz w:val="24"/>
          <w:szCs w:val="24"/>
          <w:lang w:val="en-US" w:eastAsia="ja-JP"/>
        </w:rPr>
        <w:t>self efficacy</w:t>
      </w:r>
      <w:proofErr w:type="spell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sz w:val="24"/>
          <w:szCs w:val="24"/>
          <w:lang w:val="en-US" w:eastAsia="ja-JP"/>
        </w:rPr>
        <w:t>melainnya</w:t>
      </w:r>
      <w:proofErr w:type="spell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sz w:val="24"/>
          <w:szCs w:val="24"/>
          <w:lang w:val="en-US" w:eastAsia="ja-JP"/>
        </w:rPr>
        <w:t>dipengaruhi</w:t>
      </w:r>
      <w:proofErr w:type="spell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sz w:val="24"/>
          <w:szCs w:val="24"/>
          <w:lang w:val="en-US" w:eastAsia="ja-JP"/>
        </w:rPr>
        <w:t>faktor</w:t>
      </w:r>
      <w:proofErr w:type="spell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sz w:val="24"/>
          <w:szCs w:val="24"/>
          <w:lang w:val="en-US" w:eastAsia="ja-JP"/>
        </w:rPr>
        <w:t>lainnya</w:t>
      </w:r>
      <w:proofErr w:type="spellEnd"/>
      <w:r>
        <w:rPr>
          <w:rFonts w:ascii="Times New Roman" w:eastAsia="MS Mincho" w:hAnsi="Times New Roman" w:cs="Times New Roman"/>
          <w:sz w:val="24"/>
          <w:szCs w:val="24"/>
          <w:lang w:val="en-US" w:eastAsia="ja-JP"/>
        </w:rPr>
        <w:t>.</w:t>
      </w:r>
      <w:proofErr w:type="gramEnd"/>
      <w:r>
        <w:rPr>
          <w:rFonts w:ascii="Times New Roman" w:eastAsia="MS Mincho" w:hAnsi="Times New Roman" w:cs="Times New Roman"/>
          <w:sz w:val="24"/>
          <w:szCs w:val="24"/>
          <w:lang w:val="en-US" w:eastAsia="ja-JP"/>
        </w:rPr>
        <w:t xml:space="preserve"> </w:t>
      </w:r>
      <w:proofErr w:type="spellStart"/>
      <w:proofErr w:type="gramStart"/>
      <w:r>
        <w:rPr>
          <w:rFonts w:ascii="Times New Roman" w:eastAsia="MS Mincho" w:hAnsi="Times New Roman" w:cs="Times New Roman"/>
          <w:sz w:val="24"/>
          <w:szCs w:val="24"/>
          <w:lang w:val="en-US" w:eastAsia="ja-JP"/>
        </w:rPr>
        <w:t>Berupa</w:t>
      </w:r>
      <w:proofErr w:type="spell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sz w:val="24"/>
          <w:szCs w:val="24"/>
          <w:lang w:val="en-US" w:eastAsia="ja-JP"/>
        </w:rPr>
        <w:t>kemampuan</w:t>
      </w:r>
      <w:proofErr w:type="spellEnd"/>
      <w:proofErr w:type="gram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sz w:val="24"/>
          <w:szCs w:val="24"/>
          <w:lang w:val="en-US" w:eastAsia="ja-JP"/>
        </w:rPr>
        <w:t>berfikir</w:t>
      </w:r>
      <w:proofErr w:type="spell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sz w:val="24"/>
          <w:szCs w:val="24"/>
          <w:lang w:val="en-US" w:eastAsia="ja-JP"/>
        </w:rPr>
        <w:t>lainnya</w:t>
      </w:r>
      <w:proofErr w:type="spellEnd"/>
      <w:r>
        <w:rPr>
          <w:rFonts w:ascii="Times New Roman" w:eastAsia="MS Mincho" w:hAnsi="Times New Roman" w:cs="Times New Roman"/>
          <w:sz w:val="24"/>
          <w:szCs w:val="24"/>
          <w:lang w:val="en-US" w:eastAsia="ja-JP"/>
        </w:rPr>
        <w:t xml:space="preserve"> yang </w:t>
      </w:r>
      <w:proofErr w:type="spellStart"/>
      <w:r>
        <w:rPr>
          <w:rFonts w:ascii="Times New Roman" w:eastAsia="MS Mincho" w:hAnsi="Times New Roman" w:cs="Times New Roman"/>
          <w:sz w:val="24"/>
          <w:szCs w:val="24"/>
          <w:lang w:val="en-US" w:eastAsia="ja-JP"/>
        </w:rPr>
        <w:t>tidak</w:t>
      </w:r>
      <w:proofErr w:type="spell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sz w:val="24"/>
          <w:szCs w:val="24"/>
          <w:lang w:val="en-US" w:eastAsia="ja-JP"/>
        </w:rPr>
        <w:t>dibahas</w:t>
      </w:r>
      <w:proofErr w:type="spell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sz w:val="24"/>
          <w:szCs w:val="24"/>
          <w:lang w:val="en-US" w:eastAsia="ja-JP"/>
        </w:rPr>
        <w:t>dalam</w:t>
      </w:r>
      <w:proofErr w:type="spell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sz w:val="24"/>
          <w:szCs w:val="24"/>
          <w:lang w:val="en-US" w:eastAsia="ja-JP"/>
        </w:rPr>
        <w:t>penelitian</w:t>
      </w:r>
      <w:proofErr w:type="spellEnd"/>
      <w:r>
        <w:rPr>
          <w:rFonts w:ascii="Times New Roman" w:eastAsia="MS Mincho" w:hAnsi="Times New Roman" w:cs="Times New Roman"/>
          <w:sz w:val="24"/>
          <w:szCs w:val="24"/>
          <w:lang w:val="en-US" w:eastAsia="ja-JP"/>
        </w:rPr>
        <w:t xml:space="preserve"> </w:t>
      </w:r>
      <w:proofErr w:type="spellStart"/>
      <w:r>
        <w:rPr>
          <w:rFonts w:ascii="Times New Roman" w:eastAsia="MS Mincho" w:hAnsi="Times New Roman" w:cs="Times New Roman"/>
          <w:sz w:val="24"/>
          <w:szCs w:val="24"/>
          <w:lang w:val="en-US" w:eastAsia="ja-JP"/>
        </w:rPr>
        <w:t>ini</w:t>
      </w:r>
      <w:proofErr w:type="spellEnd"/>
      <w:r>
        <w:rPr>
          <w:rFonts w:ascii="Times New Roman" w:eastAsia="MS Mincho" w:hAnsi="Times New Roman" w:cs="Times New Roman"/>
          <w:sz w:val="24"/>
          <w:szCs w:val="24"/>
          <w:lang w:val="en-US" w:eastAsia="ja-JP"/>
        </w:rPr>
        <w:t>.</w:t>
      </w:r>
    </w:p>
    <w:p w:rsidR="00E92CC2" w:rsidRDefault="008F0AD2" w:rsidP="004B3D16">
      <w:pPr>
        <w:spacing w:after="0" w:line="360" w:lineRule="auto"/>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KESIMPULAN</w:t>
      </w:r>
    </w:p>
    <w:p w:rsidR="008F0AD2" w:rsidRDefault="008F0AD2" w:rsidP="00C91EB4">
      <w:pPr>
        <w:spacing w:line="360" w:lineRule="auto"/>
        <w:ind w:firstLine="720"/>
        <w:jc w:val="both"/>
        <w:rPr>
          <w:rFonts w:ascii="Times New Roman" w:eastAsiaTheme="minorEastAsia" w:hAnsi="Times New Roman" w:cs="Times New Roman"/>
          <w:sz w:val="24"/>
          <w:szCs w:val="24"/>
          <w:lang w:val="en-US"/>
        </w:rPr>
      </w:pPr>
      <w:r>
        <w:rPr>
          <w:rFonts w:ascii="Times New Roman" w:hAnsi="Times New Roman" w:cs="Times New Roman"/>
          <w:noProof/>
          <w:sz w:val="24"/>
          <w:szCs w:val="24"/>
          <w:lang w:val="en-US"/>
        </w:rPr>
        <w:t>Tidak terdapat hubungan</w:t>
      </w:r>
      <w:r w:rsidR="00C91EB4">
        <w:rPr>
          <w:rFonts w:ascii="Times New Roman" w:hAnsi="Times New Roman" w:cs="Times New Roman"/>
          <w:noProof/>
          <w:sz w:val="24"/>
          <w:szCs w:val="24"/>
          <w:lang w:val="en-US"/>
        </w:rPr>
        <w:t xml:space="preserve"> yang signifikan</w:t>
      </w:r>
      <w:r>
        <w:rPr>
          <w:rFonts w:ascii="Times New Roman" w:hAnsi="Times New Roman" w:cs="Times New Roman"/>
          <w:noProof/>
          <w:sz w:val="24"/>
          <w:szCs w:val="24"/>
          <w:lang w:val="en-US"/>
        </w:rPr>
        <w:t xml:space="preserve"> </w:t>
      </w:r>
      <w:r>
        <w:rPr>
          <w:rFonts w:ascii="Times New Roman" w:hAnsi="Times New Roman" w:cs="Times New Roman"/>
          <w:i/>
          <w:noProof/>
          <w:sz w:val="24"/>
          <w:szCs w:val="24"/>
          <w:lang w:val="en-US"/>
        </w:rPr>
        <w:t xml:space="preserve">self efficacy </w:t>
      </w:r>
      <w:r>
        <w:rPr>
          <w:rFonts w:ascii="Times New Roman" w:hAnsi="Times New Roman" w:cs="Times New Roman"/>
          <w:noProof/>
          <w:sz w:val="24"/>
          <w:szCs w:val="24"/>
          <w:lang w:val="en-US"/>
        </w:rPr>
        <w:t>dan penalaran matematis mahasiswa semester pendek di UNRIKA T.A 2016/2017</w:t>
      </w:r>
      <w:r w:rsidR="00C91EB4">
        <w:rPr>
          <w:rFonts w:ascii="Times New Roman" w:hAnsi="Times New Roman" w:cs="Times New Roman"/>
          <w:noProof/>
          <w:sz w:val="24"/>
          <w:szCs w:val="24"/>
          <w:lang w:val="en-US"/>
        </w:rPr>
        <w:t xml:space="preserve">. </w:t>
      </w:r>
      <w:proofErr w:type="spellStart"/>
      <w:proofErr w:type="gramStart"/>
      <w:r w:rsidR="00C91EB4" w:rsidRPr="005B042A">
        <w:rPr>
          <w:rFonts w:ascii="Times New Roman" w:eastAsiaTheme="minorEastAsia" w:hAnsi="Times New Roman" w:cs="Times New Roman"/>
          <w:sz w:val="24"/>
          <w:szCs w:val="24"/>
          <w:lang w:val="en-US"/>
        </w:rPr>
        <w:t>Dengan</w:t>
      </w:r>
      <w:proofErr w:type="spellEnd"/>
      <w:r w:rsidR="00C91EB4" w:rsidRPr="005B042A">
        <w:rPr>
          <w:rFonts w:ascii="Times New Roman" w:eastAsiaTheme="minorEastAsia" w:hAnsi="Times New Roman" w:cs="Times New Roman"/>
          <w:sz w:val="24"/>
          <w:szCs w:val="24"/>
          <w:lang w:val="en-US"/>
        </w:rPr>
        <w:t xml:space="preserve"> </w:t>
      </w:r>
      <w:proofErr w:type="spellStart"/>
      <w:r w:rsidR="00C91EB4" w:rsidRPr="005B042A">
        <w:rPr>
          <w:rFonts w:ascii="Times New Roman" w:eastAsiaTheme="minorEastAsia" w:hAnsi="Times New Roman" w:cs="Times New Roman"/>
          <w:sz w:val="24"/>
          <w:szCs w:val="24"/>
          <w:lang w:val="en-US"/>
        </w:rPr>
        <w:t>besar</w:t>
      </w:r>
      <w:proofErr w:type="spellEnd"/>
      <w:r w:rsidR="00C91EB4" w:rsidRPr="005B042A">
        <w:rPr>
          <w:rFonts w:ascii="Times New Roman" w:eastAsiaTheme="minorEastAsia" w:hAnsi="Times New Roman" w:cs="Times New Roman"/>
          <w:sz w:val="24"/>
          <w:szCs w:val="24"/>
          <w:lang w:val="en-US"/>
        </w:rPr>
        <w:t xml:space="preserve"> </w:t>
      </w:r>
      <w:proofErr w:type="spellStart"/>
      <w:r w:rsidR="00C91EB4" w:rsidRPr="005B042A">
        <w:rPr>
          <w:rFonts w:ascii="Times New Roman" w:eastAsiaTheme="minorEastAsia" w:hAnsi="Times New Roman" w:cs="Times New Roman"/>
          <w:sz w:val="24"/>
          <w:szCs w:val="24"/>
          <w:lang w:val="en-US"/>
        </w:rPr>
        <w:t>nilai</w:t>
      </w:r>
      <w:proofErr w:type="spellEnd"/>
      <w:r w:rsidR="00C91EB4" w:rsidRPr="005B042A">
        <w:rPr>
          <w:rFonts w:ascii="Times New Roman" w:eastAsiaTheme="minorEastAsia" w:hAnsi="Times New Roman" w:cs="Times New Roman"/>
          <w:sz w:val="24"/>
          <w:szCs w:val="24"/>
          <w:lang w:val="en-US"/>
        </w:rPr>
        <w:t xml:space="preserve"> </w:t>
      </w:r>
      <w:proofErr w:type="spellStart"/>
      <w:r w:rsidR="00C91EB4" w:rsidRPr="005B042A">
        <w:rPr>
          <w:rFonts w:ascii="Times New Roman" w:eastAsiaTheme="minorEastAsia" w:hAnsi="Times New Roman" w:cs="Times New Roman"/>
          <w:sz w:val="24"/>
          <w:szCs w:val="24"/>
          <w:lang w:val="en-US"/>
        </w:rPr>
        <w:t>korelasi</w:t>
      </w:r>
      <w:proofErr w:type="spellEnd"/>
      <w:r w:rsidR="00C91EB4" w:rsidRPr="005B042A">
        <w:rPr>
          <w:rFonts w:ascii="Times New Roman" w:eastAsiaTheme="minorEastAsia" w:hAnsi="Times New Roman" w:cs="Times New Roman"/>
          <w:sz w:val="24"/>
          <w:szCs w:val="24"/>
          <w:lang w:val="en-US"/>
        </w:rPr>
        <w:t xml:space="preserve"> 0.081 yang </w:t>
      </w:r>
      <w:proofErr w:type="spellStart"/>
      <w:r w:rsidR="00C91EB4" w:rsidRPr="005B042A">
        <w:rPr>
          <w:rFonts w:ascii="Times New Roman" w:eastAsiaTheme="minorEastAsia" w:hAnsi="Times New Roman" w:cs="Times New Roman"/>
          <w:sz w:val="24"/>
          <w:szCs w:val="24"/>
          <w:lang w:val="en-US"/>
        </w:rPr>
        <w:t>menunjukkan</w:t>
      </w:r>
      <w:proofErr w:type="spellEnd"/>
      <w:r w:rsidR="00C91EB4" w:rsidRPr="005B042A">
        <w:rPr>
          <w:rFonts w:ascii="Times New Roman" w:eastAsiaTheme="minorEastAsia" w:hAnsi="Times New Roman" w:cs="Times New Roman"/>
          <w:sz w:val="24"/>
          <w:szCs w:val="24"/>
          <w:lang w:val="en-US"/>
        </w:rPr>
        <w:t xml:space="preserve"> </w:t>
      </w:r>
      <w:proofErr w:type="spellStart"/>
      <w:r w:rsidR="00C91EB4" w:rsidRPr="005B042A">
        <w:rPr>
          <w:rFonts w:ascii="Times New Roman" w:eastAsiaTheme="minorEastAsia" w:hAnsi="Times New Roman" w:cs="Times New Roman"/>
          <w:sz w:val="24"/>
          <w:szCs w:val="24"/>
          <w:lang w:val="en-US"/>
        </w:rPr>
        <w:t>hubungan</w:t>
      </w:r>
      <w:proofErr w:type="spellEnd"/>
      <w:r w:rsidR="00C91EB4" w:rsidRPr="005B042A">
        <w:rPr>
          <w:rFonts w:ascii="Times New Roman" w:eastAsiaTheme="minorEastAsia" w:hAnsi="Times New Roman" w:cs="Times New Roman"/>
          <w:sz w:val="24"/>
          <w:szCs w:val="24"/>
          <w:lang w:val="en-US"/>
        </w:rPr>
        <w:t xml:space="preserve"> yang </w:t>
      </w:r>
      <w:proofErr w:type="spellStart"/>
      <w:r w:rsidR="00C91EB4" w:rsidRPr="005B042A">
        <w:rPr>
          <w:rFonts w:ascii="Times New Roman" w:eastAsiaTheme="minorEastAsia" w:hAnsi="Times New Roman" w:cs="Times New Roman"/>
          <w:sz w:val="24"/>
          <w:szCs w:val="24"/>
          <w:lang w:val="en-US"/>
        </w:rPr>
        <w:t>sangat</w:t>
      </w:r>
      <w:proofErr w:type="spellEnd"/>
      <w:r w:rsidR="00C91EB4" w:rsidRPr="005B042A">
        <w:rPr>
          <w:rFonts w:ascii="Times New Roman" w:eastAsiaTheme="minorEastAsia" w:hAnsi="Times New Roman" w:cs="Times New Roman"/>
          <w:sz w:val="24"/>
          <w:szCs w:val="24"/>
          <w:lang w:val="en-US"/>
        </w:rPr>
        <w:t xml:space="preserve"> </w:t>
      </w:r>
      <w:proofErr w:type="spellStart"/>
      <w:r w:rsidR="00C91EB4" w:rsidRPr="005B042A">
        <w:rPr>
          <w:rFonts w:ascii="Times New Roman" w:eastAsiaTheme="minorEastAsia" w:hAnsi="Times New Roman" w:cs="Times New Roman"/>
          <w:sz w:val="24"/>
          <w:szCs w:val="24"/>
          <w:lang w:val="en-US"/>
        </w:rPr>
        <w:t>lemah</w:t>
      </w:r>
      <w:proofErr w:type="spellEnd"/>
      <w:r w:rsidR="00C91EB4" w:rsidRPr="005B042A">
        <w:rPr>
          <w:rFonts w:ascii="Times New Roman" w:eastAsiaTheme="minorEastAsia" w:hAnsi="Times New Roman" w:cs="Times New Roman"/>
          <w:sz w:val="24"/>
          <w:szCs w:val="24"/>
          <w:lang w:val="en-US"/>
        </w:rPr>
        <w:t>.</w:t>
      </w:r>
      <w:proofErr w:type="gramEnd"/>
    </w:p>
    <w:p w:rsidR="004B3D16" w:rsidRDefault="004B3D16" w:rsidP="004B3D16">
      <w:pPr>
        <w:spacing w:after="0" w:line="360" w:lineRule="auto"/>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SARAN</w:t>
      </w:r>
    </w:p>
    <w:p w:rsidR="004B3D16" w:rsidRPr="004B3D16" w:rsidRDefault="004B3D16" w:rsidP="004B3D16">
      <w:pPr>
        <w:spacing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ab/>
      </w:r>
      <w:proofErr w:type="gramStart"/>
      <w:r>
        <w:rPr>
          <w:rFonts w:ascii="Times New Roman" w:eastAsiaTheme="minorEastAsia" w:hAnsi="Times New Roman" w:cs="Times New Roman"/>
          <w:sz w:val="24"/>
          <w:szCs w:val="24"/>
          <w:lang w:val="en-US"/>
        </w:rPr>
        <w:t xml:space="preserve">Agar </w:t>
      </w:r>
      <w:proofErr w:type="spellStart"/>
      <w:r>
        <w:rPr>
          <w:rFonts w:ascii="Times New Roman" w:eastAsiaTheme="minorEastAsia" w:hAnsi="Times New Roman" w:cs="Times New Roman"/>
          <w:sz w:val="24"/>
          <w:szCs w:val="24"/>
          <w:lang w:val="en-US"/>
        </w:rPr>
        <w:t>dilakukan</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penelitian</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lanjutan</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mengenai</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hal-hal</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untuk</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meningkatkan</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kemampuan</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penalaran</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matematis</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siswa</w:t>
      </w:r>
      <w:proofErr w:type="spellEnd"/>
      <w:r>
        <w:rPr>
          <w:rFonts w:ascii="Times New Roman" w:eastAsiaTheme="minorEastAsia" w:hAnsi="Times New Roman" w:cs="Times New Roman"/>
          <w:sz w:val="24"/>
          <w:szCs w:val="24"/>
          <w:lang w:val="en-US"/>
        </w:rPr>
        <w:t>.</w:t>
      </w:r>
      <w:proofErr w:type="gramEnd"/>
    </w:p>
    <w:p w:rsidR="00C91EB4" w:rsidRDefault="00C91EB4" w:rsidP="00C91EB4">
      <w:pPr>
        <w:spacing w:line="360" w:lineRule="auto"/>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DAFTAR PUSTAKA</w:t>
      </w:r>
    </w:p>
    <w:p w:rsidR="00C91EB4" w:rsidRPr="004B3D16" w:rsidRDefault="00C91EB4" w:rsidP="004B3D16">
      <w:pPr>
        <w:widowControl w:val="0"/>
        <w:autoSpaceDE w:val="0"/>
        <w:autoSpaceDN w:val="0"/>
        <w:adjustRightInd w:val="0"/>
        <w:spacing w:after="0" w:line="360" w:lineRule="auto"/>
        <w:ind w:left="1701" w:hanging="1701"/>
        <w:jc w:val="both"/>
        <w:rPr>
          <w:rFonts w:ascii="Times New Roman" w:hAnsi="Times New Roman" w:cs="Times New Roman"/>
          <w:noProof/>
          <w:sz w:val="24"/>
          <w:szCs w:val="24"/>
          <w:lang w:val="en-US"/>
        </w:rPr>
      </w:pPr>
      <w:r w:rsidRPr="004B3D16">
        <w:rPr>
          <w:rFonts w:ascii="Times New Roman" w:hAnsi="Times New Roman" w:cs="Times New Roman"/>
          <w:noProof/>
          <w:sz w:val="24"/>
          <w:szCs w:val="24"/>
          <w:lang w:val="en-US"/>
        </w:rPr>
        <w:t>Bandura. 1977. Self efficacy: Toward a Unifying Theory of Behavioral Change. Psychological Review, Vol 84 No 1: 191-215</w:t>
      </w:r>
    </w:p>
    <w:p w:rsidR="004B3D16" w:rsidRPr="006265F9" w:rsidRDefault="004B3D16" w:rsidP="00ED3332">
      <w:pPr>
        <w:spacing w:line="240" w:lineRule="auto"/>
        <w:ind w:left="1276" w:hanging="1276"/>
        <w:jc w:val="both"/>
        <w:rPr>
          <w:rFonts w:ascii="Times New Roman" w:hAnsi="Times New Roman" w:cs="Times New Roman"/>
          <w:i/>
          <w:sz w:val="24"/>
          <w:szCs w:val="24"/>
        </w:rPr>
      </w:pPr>
      <w:r>
        <w:rPr>
          <w:rFonts w:ascii="Times New Roman" w:hAnsi="Times New Roman" w:cs="Times New Roman"/>
          <w:sz w:val="24"/>
          <w:szCs w:val="24"/>
        </w:rPr>
        <w:t>__________. 1</w:t>
      </w:r>
      <w:r w:rsidRPr="00D31038">
        <w:rPr>
          <w:rFonts w:ascii="Times New Roman" w:hAnsi="Times New Roman" w:cs="Times New Roman"/>
          <w:sz w:val="24"/>
          <w:szCs w:val="24"/>
        </w:rPr>
        <w:t>9</w:t>
      </w:r>
      <w:r>
        <w:rPr>
          <w:rFonts w:ascii="Times New Roman" w:hAnsi="Times New Roman" w:cs="Times New Roman"/>
          <w:sz w:val="24"/>
          <w:szCs w:val="24"/>
        </w:rPr>
        <w:t>99</w:t>
      </w:r>
      <w:r w:rsidRPr="00D31038">
        <w:rPr>
          <w:rFonts w:ascii="Times New Roman" w:hAnsi="Times New Roman" w:cs="Times New Roman"/>
          <w:sz w:val="24"/>
          <w:szCs w:val="24"/>
        </w:rPr>
        <w:t xml:space="preserve">. </w:t>
      </w:r>
      <w:r>
        <w:rPr>
          <w:rFonts w:ascii="Times New Roman" w:hAnsi="Times New Roman" w:cs="Times New Roman"/>
          <w:sz w:val="24"/>
          <w:szCs w:val="24"/>
        </w:rPr>
        <w:t xml:space="preserve">Social Cognitive Theory: An Agentic Perspective. </w:t>
      </w:r>
      <w:r>
        <w:rPr>
          <w:rFonts w:ascii="Times New Roman" w:hAnsi="Times New Roman" w:cs="Times New Roman"/>
          <w:i/>
          <w:sz w:val="24"/>
          <w:szCs w:val="24"/>
        </w:rPr>
        <w:t>Asian Journal of Social Psychollogy, Vol 2: 21-41.</w:t>
      </w:r>
    </w:p>
    <w:p w:rsidR="008F4D8E" w:rsidRPr="004B3D16" w:rsidRDefault="002E7A7D" w:rsidP="00ED3332">
      <w:pPr>
        <w:widowControl w:val="0"/>
        <w:autoSpaceDE w:val="0"/>
        <w:autoSpaceDN w:val="0"/>
        <w:adjustRightInd w:val="0"/>
        <w:spacing w:after="0" w:line="360" w:lineRule="auto"/>
        <w:ind w:left="1276" w:hanging="1276"/>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t xml:space="preserve">Boyer, Carl B. </w:t>
      </w:r>
      <w:r w:rsidR="008F4D8E" w:rsidRPr="004B3D16">
        <w:rPr>
          <w:rFonts w:ascii="Times New Roman" w:hAnsi="Times New Roman" w:cs="Times New Roman"/>
          <w:noProof/>
          <w:sz w:val="24"/>
          <w:szCs w:val="24"/>
          <w:lang w:val="en-US"/>
        </w:rPr>
        <w:t xml:space="preserve">1991. </w:t>
      </w:r>
      <w:r w:rsidR="008F4D8E" w:rsidRPr="00ED3332">
        <w:rPr>
          <w:rFonts w:ascii="Times New Roman" w:hAnsi="Times New Roman" w:cs="Times New Roman"/>
          <w:i/>
          <w:noProof/>
          <w:sz w:val="24"/>
          <w:szCs w:val="24"/>
          <w:lang w:val="en-US"/>
        </w:rPr>
        <w:t>A History of Mathematics (Second Edition ed.).</w:t>
      </w:r>
      <w:r w:rsidR="008F4D8E" w:rsidRPr="004B3D16">
        <w:rPr>
          <w:rFonts w:ascii="Times New Roman" w:hAnsi="Times New Roman" w:cs="Times New Roman"/>
          <w:noProof/>
          <w:sz w:val="24"/>
          <w:szCs w:val="24"/>
          <w:lang w:val="en-US"/>
        </w:rPr>
        <w:t xml:space="preserve"> John Wiley &amp; Sons,</w:t>
      </w:r>
      <w:r w:rsidR="008F4D8E" w:rsidRPr="004B3D16">
        <w:rPr>
          <w:rFonts w:ascii="Times New Roman" w:hAnsi="Times New Roman" w:cs="Times New Roman"/>
          <w:noProof/>
          <w:sz w:val="24"/>
          <w:szCs w:val="24"/>
          <w:lang w:val="en-US"/>
        </w:rPr>
        <w:t xml:space="preserve"> Inc. ISBN 0-471-54397-7</w:t>
      </w:r>
      <w:r w:rsidR="008F4D8E" w:rsidRPr="004B3D16">
        <w:rPr>
          <w:rFonts w:ascii="Times New Roman" w:hAnsi="Times New Roman" w:cs="Times New Roman"/>
          <w:noProof/>
          <w:sz w:val="24"/>
          <w:szCs w:val="24"/>
          <w:lang w:val="en-US"/>
        </w:rPr>
        <w:t>.</w:t>
      </w:r>
    </w:p>
    <w:p w:rsidR="008F4D8E" w:rsidRPr="004B3D16" w:rsidRDefault="008F4D8E" w:rsidP="004B3D16">
      <w:pPr>
        <w:widowControl w:val="0"/>
        <w:autoSpaceDE w:val="0"/>
        <w:autoSpaceDN w:val="0"/>
        <w:adjustRightInd w:val="0"/>
        <w:spacing w:after="0" w:line="360" w:lineRule="auto"/>
        <w:ind w:left="1701" w:hanging="1701"/>
        <w:jc w:val="both"/>
        <w:rPr>
          <w:rFonts w:ascii="Times New Roman" w:hAnsi="Times New Roman" w:cs="Times New Roman"/>
          <w:noProof/>
          <w:sz w:val="24"/>
          <w:szCs w:val="24"/>
          <w:lang w:val="en-US"/>
        </w:rPr>
      </w:pPr>
      <w:r w:rsidRPr="004B3D16">
        <w:rPr>
          <w:rFonts w:ascii="Times New Roman" w:hAnsi="Times New Roman" w:cs="Times New Roman"/>
          <w:noProof/>
          <w:sz w:val="24"/>
          <w:szCs w:val="24"/>
          <w:lang w:val="en-US"/>
        </w:rPr>
        <w:t>Hasratuddin.</w:t>
      </w:r>
      <w:r w:rsidRPr="004B3D16">
        <w:rPr>
          <w:rFonts w:ascii="Times New Roman" w:hAnsi="Times New Roman" w:cs="Times New Roman"/>
          <w:noProof/>
          <w:sz w:val="24"/>
          <w:szCs w:val="24"/>
          <w:lang w:val="en-US"/>
        </w:rPr>
        <w:t xml:space="preserve"> 2015</w:t>
      </w:r>
      <w:r w:rsidRPr="004B3D16">
        <w:rPr>
          <w:rFonts w:ascii="Times New Roman" w:hAnsi="Times New Roman" w:cs="Times New Roman"/>
          <w:noProof/>
          <w:sz w:val="24"/>
          <w:szCs w:val="24"/>
          <w:lang w:val="en-US"/>
        </w:rPr>
        <w:t>.</w:t>
      </w:r>
      <w:r w:rsidR="000005D2">
        <w:rPr>
          <w:rFonts w:ascii="Times New Roman" w:hAnsi="Times New Roman" w:cs="Times New Roman"/>
          <w:noProof/>
          <w:sz w:val="24"/>
          <w:szCs w:val="24"/>
          <w:lang w:val="en-US"/>
        </w:rPr>
        <w:t xml:space="preserve"> </w:t>
      </w:r>
      <w:r w:rsidR="00ED3332" w:rsidRPr="00ED3332">
        <w:rPr>
          <w:rFonts w:ascii="Times New Roman" w:hAnsi="Times New Roman" w:cs="Times New Roman"/>
          <w:i/>
          <w:noProof/>
          <w:sz w:val="24"/>
          <w:szCs w:val="24"/>
          <w:lang w:val="en-US"/>
        </w:rPr>
        <w:t>Mengapa Harus Belajar Matematika</w:t>
      </w:r>
      <w:r w:rsidR="000005D2">
        <w:rPr>
          <w:rFonts w:ascii="Times New Roman" w:hAnsi="Times New Roman" w:cs="Times New Roman"/>
          <w:noProof/>
          <w:sz w:val="24"/>
          <w:szCs w:val="24"/>
          <w:lang w:val="en-US"/>
        </w:rPr>
        <w:t xml:space="preserve">. </w:t>
      </w:r>
      <w:r w:rsidR="00ED3332">
        <w:rPr>
          <w:rFonts w:ascii="Times New Roman" w:hAnsi="Times New Roman" w:cs="Times New Roman"/>
          <w:noProof/>
          <w:sz w:val="24"/>
          <w:szCs w:val="24"/>
          <w:lang w:val="en-US"/>
        </w:rPr>
        <w:t>Medan: Perdana Publishing</w:t>
      </w:r>
    </w:p>
    <w:p w:rsidR="008F4D8E" w:rsidRPr="004B3D16" w:rsidRDefault="00C91EB4" w:rsidP="00ED3332">
      <w:pPr>
        <w:widowControl w:val="0"/>
        <w:autoSpaceDE w:val="0"/>
        <w:autoSpaceDN w:val="0"/>
        <w:adjustRightInd w:val="0"/>
        <w:spacing w:after="0" w:line="360" w:lineRule="auto"/>
        <w:ind w:left="1276" w:hanging="1276"/>
        <w:jc w:val="both"/>
        <w:rPr>
          <w:rFonts w:ascii="Times New Roman" w:hAnsi="Times New Roman" w:cs="Times New Roman"/>
          <w:noProof/>
          <w:sz w:val="24"/>
          <w:szCs w:val="24"/>
          <w:lang w:val="en-US"/>
        </w:rPr>
      </w:pPr>
      <w:r w:rsidRPr="004B3D16">
        <w:rPr>
          <w:rFonts w:ascii="Times New Roman" w:hAnsi="Times New Roman" w:cs="Times New Roman"/>
          <w:b/>
          <w:noProof/>
          <w:sz w:val="24"/>
          <w:szCs w:val="24"/>
          <w:lang w:val="en-US"/>
        </w:rPr>
        <w:fldChar w:fldCharType="begin" w:fldLock="1"/>
      </w:r>
      <w:r w:rsidRPr="004B3D16">
        <w:rPr>
          <w:rFonts w:ascii="Times New Roman" w:hAnsi="Times New Roman" w:cs="Times New Roman"/>
          <w:b/>
          <w:noProof/>
          <w:sz w:val="24"/>
          <w:szCs w:val="24"/>
          <w:lang w:val="en-US"/>
        </w:rPr>
        <w:instrText xml:space="preserve">ADDIN Mendeley Bibliography CSL_BIBLIOGRAPHY </w:instrText>
      </w:r>
      <w:r w:rsidRPr="004B3D16">
        <w:rPr>
          <w:rFonts w:ascii="Times New Roman" w:hAnsi="Times New Roman" w:cs="Times New Roman"/>
          <w:b/>
          <w:noProof/>
          <w:sz w:val="24"/>
          <w:szCs w:val="24"/>
          <w:lang w:val="en-US"/>
        </w:rPr>
        <w:fldChar w:fldCharType="separate"/>
      </w:r>
      <w:r w:rsidR="000005D2">
        <w:rPr>
          <w:rFonts w:ascii="Times New Roman" w:hAnsi="Times New Roman" w:cs="Times New Roman"/>
          <w:noProof/>
          <w:sz w:val="24"/>
          <w:szCs w:val="24"/>
        </w:rPr>
        <w:t xml:space="preserve">Himmi, N. </w:t>
      </w:r>
      <w:r w:rsidRPr="004B3D16">
        <w:rPr>
          <w:rFonts w:ascii="Times New Roman" w:hAnsi="Times New Roman" w:cs="Times New Roman"/>
          <w:noProof/>
          <w:sz w:val="24"/>
          <w:szCs w:val="24"/>
        </w:rPr>
        <w:t xml:space="preserve">2016. Perbedaan Self Efficacy Matematis Siswa Antara Pembelajaran Berbasis Masalah Berbantuan Geogebra dan Autograph di MAN 1 Medan. </w:t>
      </w:r>
      <w:r w:rsidRPr="004B3D16">
        <w:rPr>
          <w:rFonts w:ascii="Times New Roman" w:hAnsi="Times New Roman" w:cs="Times New Roman"/>
          <w:i/>
          <w:iCs/>
          <w:noProof/>
          <w:sz w:val="24"/>
          <w:szCs w:val="24"/>
        </w:rPr>
        <w:t>Pythagoras</w:t>
      </w:r>
      <w:r w:rsidRPr="004B3D16">
        <w:rPr>
          <w:rFonts w:ascii="Times New Roman" w:hAnsi="Times New Roman" w:cs="Times New Roman"/>
          <w:noProof/>
          <w:sz w:val="24"/>
          <w:szCs w:val="24"/>
        </w:rPr>
        <w:t xml:space="preserve">, </w:t>
      </w:r>
      <w:r w:rsidRPr="004B3D16">
        <w:rPr>
          <w:rFonts w:ascii="Times New Roman" w:hAnsi="Times New Roman" w:cs="Times New Roman"/>
          <w:i/>
          <w:iCs/>
          <w:noProof/>
          <w:sz w:val="24"/>
          <w:szCs w:val="24"/>
        </w:rPr>
        <w:t>5</w:t>
      </w:r>
      <w:r w:rsidRPr="004B3D16">
        <w:rPr>
          <w:rFonts w:ascii="Times New Roman" w:hAnsi="Times New Roman" w:cs="Times New Roman"/>
          <w:noProof/>
          <w:sz w:val="24"/>
          <w:szCs w:val="24"/>
        </w:rPr>
        <w:t>(2), 165–171. Retrieved from</w:t>
      </w:r>
      <w:r w:rsidRPr="004B3D16">
        <w:rPr>
          <w:rFonts w:ascii="Times New Roman" w:hAnsi="Times New Roman" w:cs="Times New Roman"/>
          <w:noProof/>
          <w:sz w:val="24"/>
          <w:szCs w:val="24"/>
          <w:lang w:val="en-US"/>
        </w:rPr>
        <w:t xml:space="preserve"> </w:t>
      </w:r>
      <w:r w:rsidRPr="004B3D16">
        <w:rPr>
          <w:rFonts w:ascii="Times New Roman" w:hAnsi="Times New Roman" w:cs="Times New Roman"/>
          <w:noProof/>
          <w:sz w:val="24"/>
          <w:szCs w:val="24"/>
        </w:rPr>
        <w:t>http://journal.unrika.ac.id/index.php/jurnalphythagoras/article/view/469/353</w:t>
      </w:r>
    </w:p>
    <w:p w:rsidR="008F4D8E" w:rsidRPr="00ED3332" w:rsidRDefault="00C91EB4" w:rsidP="00ED3332">
      <w:pPr>
        <w:spacing w:after="0" w:line="360" w:lineRule="auto"/>
        <w:ind w:left="1276" w:hanging="1276"/>
        <w:jc w:val="both"/>
        <w:rPr>
          <w:rFonts w:ascii="Times New Roman" w:hAnsi="Times New Roman" w:cs="Times New Roman"/>
          <w:b/>
          <w:noProof/>
          <w:sz w:val="24"/>
          <w:szCs w:val="24"/>
          <w:lang w:val="en-US"/>
        </w:rPr>
      </w:pPr>
      <w:r w:rsidRPr="004B3D16">
        <w:rPr>
          <w:rFonts w:ascii="Times New Roman" w:hAnsi="Times New Roman" w:cs="Times New Roman"/>
          <w:b/>
          <w:noProof/>
          <w:sz w:val="24"/>
          <w:szCs w:val="24"/>
          <w:lang w:val="en-US"/>
        </w:rPr>
        <w:fldChar w:fldCharType="end"/>
      </w:r>
      <w:proofErr w:type="spellStart"/>
      <w:proofErr w:type="gramStart"/>
      <w:r w:rsidR="008F4D8E" w:rsidRPr="004B3D16">
        <w:rPr>
          <w:rFonts w:ascii="Times New Roman" w:eastAsia="TTA20401A8t00" w:hAnsi="Times New Roman" w:cs="Times New Roman"/>
          <w:sz w:val="24"/>
          <w:szCs w:val="24"/>
          <w:lang w:val="en-US" w:eastAsia="ja-JP"/>
        </w:rPr>
        <w:t>Hidayati</w:t>
      </w:r>
      <w:proofErr w:type="spellEnd"/>
      <w:r w:rsidR="008F4D8E" w:rsidRPr="004B3D16">
        <w:rPr>
          <w:rFonts w:ascii="Times New Roman" w:eastAsia="TTA20401A8t00" w:hAnsi="Times New Roman" w:cs="Times New Roman"/>
          <w:sz w:val="24"/>
          <w:szCs w:val="24"/>
          <w:lang w:val="en-US" w:eastAsia="ja-JP"/>
        </w:rPr>
        <w:t xml:space="preserve"> &amp; </w:t>
      </w:r>
      <w:proofErr w:type="spellStart"/>
      <w:r w:rsidR="008F4D8E" w:rsidRPr="004B3D16">
        <w:rPr>
          <w:rFonts w:ascii="Times New Roman" w:eastAsia="TTA20401A8t00" w:hAnsi="Times New Roman" w:cs="Times New Roman"/>
          <w:sz w:val="24"/>
          <w:szCs w:val="24"/>
          <w:lang w:val="en-US" w:eastAsia="ja-JP"/>
        </w:rPr>
        <w:t>Widodo</w:t>
      </w:r>
      <w:proofErr w:type="spellEnd"/>
      <w:r w:rsidR="00ED3332">
        <w:rPr>
          <w:rFonts w:ascii="Times New Roman" w:eastAsia="TTA20401A8t00" w:hAnsi="Times New Roman" w:cs="Times New Roman"/>
          <w:sz w:val="24"/>
          <w:szCs w:val="24"/>
          <w:lang w:val="en-US" w:eastAsia="ja-JP"/>
        </w:rPr>
        <w:t>.</w:t>
      </w:r>
      <w:proofErr w:type="gramEnd"/>
      <w:r w:rsidR="00ED3332">
        <w:rPr>
          <w:rFonts w:ascii="Times New Roman" w:eastAsia="TTA20401A8t00" w:hAnsi="Times New Roman" w:cs="Times New Roman"/>
          <w:sz w:val="24"/>
          <w:szCs w:val="24"/>
          <w:lang w:val="en-US" w:eastAsia="ja-JP"/>
        </w:rPr>
        <w:t xml:space="preserve"> </w:t>
      </w:r>
      <w:r w:rsidR="008F4D8E" w:rsidRPr="004B3D16">
        <w:rPr>
          <w:rFonts w:ascii="Times New Roman" w:eastAsia="TTA20401A8t00" w:hAnsi="Times New Roman" w:cs="Times New Roman"/>
          <w:sz w:val="24"/>
          <w:szCs w:val="24"/>
          <w:lang w:val="en-US" w:eastAsia="ja-JP"/>
        </w:rPr>
        <w:t>2015</w:t>
      </w:r>
      <w:r w:rsidR="00ED3332">
        <w:rPr>
          <w:rFonts w:ascii="Times New Roman" w:eastAsia="TTA20401A8t00" w:hAnsi="Times New Roman" w:cs="Times New Roman"/>
          <w:sz w:val="24"/>
          <w:szCs w:val="24"/>
          <w:lang w:val="en-US" w:eastAsia="ja-JP"/>
        </w:rPr>
        <w:t xml:space="preserve">. Proses </w:t>
      </w:r>
      <w:proofErr w:type="spellStart"/>
      <w:r w:rsidR="00ED3332">
        <w:rPr>
          <w:rFonts w:ascii="Times New Roman" w:eastAsia="TTA20401A8t00" w:hAnsi="Times New Roman" w:cs="Times New Roman"/>
          <w:sz w:val="24"/>
          <w:szCs w:val="24"/>
          <w:lang w:val="en-US" w:eastAsia="ja-JP"/>
        </w:rPr>
        <w:t>Penalaran</w:t>
      </w:r>
      <w:proofErr w:type="spellEnd"/>
      <w:r w:rsidR="00ED3332">
        <w:rPr>
          <w:rFonts w:ascii="Times New Roman" w:eastAsia="TTA20401A8t00" w:hAnsi="Times New Roman" w:cs="Times New Roman"/>
          <w:sz w:val="24"/>
          <w:szCs w:val="24"/>
          <w:lang w:val="en-US" w:eastAsia="ja-JP"/>
        </w:rPr>
        <w:t xml:space="preserve"> </w:t>
      </w:r>
      <w:proofErr w:type="spellStart"/>
      <w:r w:rsidR="00ED3332">
        <w:rPr>
          <w:rFonts w:ascii="Times New Roman" w:eastAsia="TTA20401A8t00" w:hAnsi="Times New Roman" w:cs="Times New Roman"/>
          <w:sz w:val="24"/>
          <w:szCs w:val="24"/>
          <w:lang w:val="en-US" w:eastAsia="ja-JP"/>
        </w:rPr>
        <w:t>Matematis</w:t>
      </w:r>
      <w:proofErr w:type="spellEnd"/>
      <w:r w:rsidR="00ED3332">
        <w:rPr>
          <w:rFonts w:ascii="Times New Roman" w:eastAsia="TTA20401A8t00" w:hAnsi="Times New Roman" w:cs="Times New Roman"/>
          <w:sz w:val="24"/>
          <w:szCs w:val="24"/>
          <w:lang w:val="en-US" w:eastAsia="ja-JP"/>
        </w:rPr>
        <w:t xml:space="preserve"> </w:t>
      </w:r>
      <w:proofErr w:type="spellStart"/>
      <w:r w:rsidR="00ED3332">
        <w:rPr>
          <w:rFonts w:ascii="Times New Roman" w:eastAsia="TTA20401A8t00" w:hAnsi="Times New Roman" w:cs="Times New Roman"/>
          <w:sz w:val="24"/>
          <w:szCs w:val="24"/>
          <w:lang w:val="en-US" w:eastAsia="ja-JP"/>
        </w:rPr>
        <w:t>Siswa</w:t>
      </w:r>
      <w:proofErr w:type="spellEnd"/>
      <w:r w:rsidR="00ED3332">
        <w:rPr>
          <w:rFonts w:ascii="Times New Roman" w:eastAsia="TTA20401A8t00" w:hAnsi="Times New Roman" w:cs="Times New Roman"/>
          <w:sz w:val="24"/>
          <w:szCs w:val="24"/>
          <w:lang w:val="en-US" w:eastAsia="ja-JP"/>
        </w:rPr>
        <w:t xml:space="preserve"> </w:t>
      </w:r>
      <w:proofErr w:type="spellStart"/>
      <w:r w:rsidR="00ED3332">
        <w:rPr>
          <w:rFonts w:ascii="Times New Roman" w:eastAsia="TTA20401A8t00" w:hAnsi="Times New Roman" w:cs="Times New Roman"/>
          <w:sz w:val="24"/>
          <w:szCs w:val="24"/>
          <w:lang w:val="en-US" w:eastAsia="ja-JP"/>
        </w:rPr>
        <w:t>Dalam</w:t>
      </w:r>
      <w:proofErr w:type="spellEnd"/>
      <w:r w:rsidR="00ED3332">
        <w:rPr>
          <w:rFonts w:ascii="Times New Roman" w:eastAsia="TTA20401A8t00" w:hAnsi="Times New Roman" w:cs="Times New Roman"/>
          <w:sz w:val="24"/>
          <w:szCs w:val="24"/>
          <w:lang w:val="en-US" w:eastAsia="ja-JP"/>
        </w:rPr>
        <w:t xml:space="preserve"> </w:t>
      </w:r>
      <w:proofErr w:type="spellStart"/>
      <w:r w:rsidR="00ED3332">
        <w:rPr>
          <w:rFonts w:ascii="Times New Roman" w:eastAsia="TTA20401A8t00" w:hAnsi="Times New Roman" w:cs="Times New Roman"/>
          <w:sz w:val="24"/>
          <w:szCs w:val="24"/>
          <w:lang w:val="en-US" w:eastAsia="ja-JP"/>
        </w:rPr>
        <w:t>Memecahkan</w:t>
      </w:r>
      <w:proofErr w:type="spellEnd"/>
      <w:r w:rsidR="00ED3332">
        <w:rPr>
          <w:rFonts w:ascii="Times New Roman" w:eastAsia="TTA20401A8t00" w:hAnsi="Times New Roman" w:cs="Times New Roman"/>
          <w:sz w:val="24"/>
          <w:szCs w:val="24"/>
          <w:lang w:val="en-US" w:eastAsia="ja-JP"/>
        </w:rPr>
        <w:t xml:space="preserve"> </w:t>
      </w:r>
      <w:proofErr w:type="spellStart"/>
      <w:r w:rsidR="00ED3332">
        <w:rPr>
          <w:rFonts w:ascii="Times New Roman" w:eastAsia="TTA20401A8t00" w:hAnsi="Times New Roman" w:cs="Times New Roman"/>
          <w:sz w:val="24"/>
          <w:szCs w:val="24"/>
          <w:lang w:val="en-US" w:eastAsia="ja-JP"/>
        </w:rPr>
        <w:t>Masalah</w:t>
      </w:r>
      <w:proofErr w:type="spellEnd"/>
      <w:r w:rsidR="00ED3332">
        <w:rPr>
          <w:rFonts w:ascii="Times New Roman" w:eastAsia="TTA20401A8t00" w:hAnsi="Times New Roman" w:cs="Times New Roman"/>
          <w:sz w:val="24"/>
          <w:szCs w:val="24"/>
          <w:lang w:val="en-US" w:eastAsia="ja-JP"/>
        </w:rPr>
        <w:t xml:space="preserve"> </w:t>
      </w:r>
      <w:proofErr w:type="spellStart"/>
      <w:r w:rsidR="00ED3332">
        <w:rPr>
          <w:rFonts w:ascii="Times New Roman" w:eastAsia="TTA20401A8t00" w:hAnsi="Times New Roman" w:cs="Times New Roman"/>
          <w:sz w:val="24"/>
          <w:szCs w:val="24"/>
          <w:lang w:val="en-US" w:eastAsia="ja-JP"/>
        </w:rPr>
        <w:t>Matematika</w:t>
      </w:r>
      <w:proofErr w:type="spellEnd"/>
      <w:r w:rsidR="00ED3332">
        <w:rPr>
          <w:rFonts w:ascii="Times New Roman" w:eastAsia="TTA20401A8t00" w:hAnsi="Times New Roman" w:cs="Times New Roman"/>
          <w:sz w:val="24"/>
          <w:szCs w:val="24"/>
          <w:lang w:val="en-US" w:eastAsia="ja-JP"/>
        </w:rPr>
        <w:t xml:space="preserve"> </w:t>
      </w:r>
      <w:proofErr w:type="spellStart"/>
      <w:r w:rsidR="00ED3332">
        <w:rPr>
          <w:rFonts w:ascii="Times New Roman" w:eastAsia="TTA20401A8t00" w:hAnsi="Times New Roman" w:cs="Times New Roman"/>
          <w:sz w:val="24"/>
          <w:szCs w:val="24"/>
          <w:lang w:val="en-US" w:eastAsia="ja-JP"/>
        </w:rPr>
        <w:t>Pada</w:t>
      </w:r>
      <w:proofErr w:type="spellEnd"/>
      <w:r w:rsidR="00ED3332">
        <w:rPr>
          <w:rFonts w:ascii="Times New Roman" w:eastAsia="TTA20401A8t00" w:hAnsi="Times New Roman" w:cs="Times New Roman"/>
          <w:sz w:val="24"/>
          <w:szCs w:val="24"/>
          <w:lang w:val="en-US" w:eastAsia="ja-JP"/>
        </w:rPr>
        <w:t xml:space="preserve"> </w:t>
      </w:r>
      <w:proofErr w:type="spellStart"/>
      <w:r w:rsidR="00ED3332">
        <w:rPr>
          <w:rFonts w:ascii="Times New Roman" w:eastAsia="TTA20401A8t00" w:hAnsi="Times New Roman" w:cs="Times New Roman"/>
          <w:sz w:val="24"/>
          <w:szCs w:val="24"/>
          <w:lang w:val="en-US" w:eastAsia="ja-JP"/>
        </w:rPr>
        <w:t>Materi</w:t>
      </w:r>
      <w:proofErr w:type="spellEnd"/>
      <w:r w:rsidR="00ED3332">
        <w:rPr>
          <w:rFonts w:ascii="Times New Roman" w:eastAsia="TTA20401A8t00" w:hAnsi="Times New Roman" w:cs="Times New Roman"/>
          <w:sz w:val="24"/>
          <w:szCs w:val="24"/>
          <w:lang w:val="en-US" w:eastAsia="ja-JP"/>
        </w:rPr>
        <w:t xml:space="preserve"> </w:t>
      </w:r>
      <w:proofErr w:type="spellStart"/>
      <w:r w:rsidR="00ED3332">
        <w:rPr>
          <w:rFonts w:ascii="Times New Roman" w:eastAsia="TTA20401A8t00" w:hAnsi="Times New Roman" w:cs="Times New Roman"/>
          <w:sz w:val="24"/>
          <w:szCs w:val="24"/>
          <w:lang w:val="en-US" w:eastAsia="ja-JP"/>
        </w:rPr>
        <w:t>Pokok</w:t>
      </w:r>
      <w:proofErr w:type="spellEnd"/>
      <w:r w:rsidR="00ED3332">
        <w:rPr>
          <w:rFonts w:ascii="Times New Roman" w:eastAsia="TTA20401A8t00" w:hAnsi="Times New Roman" w:cs="Times New Roman"/>
          <w:sz w:val="24"/>
          <w:szCs w:val="24"/>
          <w:lang w:val="en-US" w:eastAsia="ja-JP"/>
        </w:rPr>
        <w:t xml:space="preserve"> </w:t>
      </w:r>
      <w:proofErr w:type="spellStart"/>
      <w:r w:rsidR="00ED3332">
        <w:rPr>
          <w:rFonts w:ascii="Times New Roman" w:eastAsia="TTA20401A8t00" w:hAnsi="Times New Roman" w:cs="Times New Roman"/>
          <w:sz w:val="24"/>
          <w:szCs w:val="24"/>
          <w:lang w:val="en-US" w:eastAsia="ja-JP"/>
        </w:rPr>
        <w:t>Tiga</w:t>
      </w:r>
      <w:proofErr w:type="spellEnd"/>
      <w:r w:rsidR="00ED3332">
        <w:rPr>
          <w:rFonts w:ascii="Times New Roman" w:eastAsia="TTA20401A8t00" w:hAnsi="Times New Roman" w:cs="Times New Roman"/>
          <w:sz w:val="24"/>
          <w:szCs w:val="24"/>
          <w:lang w:val="en-US" w:eastAsia="ja-JP"/>
        </w:rPr>
        <w:t xml:space="preserve"> </w:t>
      </w:r>
      <w:proofErr w:type="spellStart"/>
      <w:r w:rsidR="00ED3332">
        <w:rPr>
          <w:rFonts w:ascii="Times New Roman" w:eastAsia="TTA20401A8t00" w:hAnsi="Times New Roman" w:cs="Times New Roman"/>
          <w:sz w:val="24"/>
          <w:szCs w:val="24"/>
          <w:lang w:val="en-US" w:eastAsia="ja-JP"/>
        </w:rPr>
        <w:t>Dimensi</w:t>
      </w:r>
      <w:proofErr w:type="spellEnd"/>
      <w:r w:rsidR="00ED3332">
        <w:rPr>
          <w:rFonts w:ascii="Times New Roman" w:eastAsia="TTA20401A8t00" w:hAnsi="Times New Roman" w:cs="Times New Roman"/>
          <w:sz w:val="24"/>
          <w:szCs w:val="24"/>
          <w:lang w:val="en-US" w:eastAsia="ja-JP"/>
        </w:rPr>
        <w:t xml:space="preserve"> </w:t>
      </w:r>
      <w:proofErr w:type="spellStart"/>
      <w:r w:rsidR="00ED3332">
        <w:rPr>
          <w:rFonts w:ascii="Times New Roman" w:eastAsia="TTA20401A8t00" w:hAnsi="Times New Roman" w:cs="Times New Roman"/>
          <w:sz w:val="24"/>
          <w:szCs w:val="24"/>
          <w:lang w:val="en-US" w:eastAsia="ja-JP"/>
        </w:rPr>
        <w:t>Tiga</w:t>
      </w:r>
      <w:proofErr w:type="spellEnd"/>
      <w:r w:rsidR="00ED3332">
        <w:rPr>
          <w:rFonts w:ascii="Times New Roman" w:eastAsia="TTA20401A8t00" w:hAnsi="Times New Roman" w:cs="Times New Roman"/>
          <w:sz w:val="24"/>
          <w:szCs w:val="24"/>
          <w:lang w:val="en-US" w:eastAsia="ja-JP"/>
        </w:rPr>
        <w:t xml:space="preserve"> </w:t>
      </w:r>
      <w:proofErr w:type="spellStart"/>
      <w:r w:rsidR="00ED3332">
        <w:rPr>
          <w:rFonts w:ascii="Times New Roman" w:eastAsia="TTA20401A8t00" w:hAnsi="Times New Roman" w:cs="Times New Roman"/>
          <w:sz w:val="24"/>
          <w:szCs w:val="24"/>
          <w:lang w:val="en-US" w:eastAsia="ja-JP"/>
        </w:rPr>
        <w:t>Berdasarkan</w:t>
      </w:r>
      <w:proofErr w:type="spellEnd"/>
      <w:r w:rsidR="00ED3332">
        <w:rPr>
          <w:rFonts w:ascii="Times New Roman" w:eastAsia="TTA20401A8t00" w:hAnsi="Times New Roman" w:cs="Times New Roman"/>
          <w:sz w:val="24"/>
          <w:szCs w:val="24"/>
          <w:lang w:val="en-US" w:eastAsia="ja-JP"/>
        </w:rPr>
        <w:t xml:space="preserve"> </w:t>
      </w:r>
      <w:proofErr w:type="spellStart"/>
      <w:r w:rsidR="00ED3332">
        <w:rPr>
          <w:rFonts w:ascii="Times New Roman" w:eastAsia="TTA20401A8t00" w:hAnsi="Times New Roman" w:cs="Times New Roman"/>
          <w:sz w:val="24"/>
          <w:szCs w:val="24"/>
          <w:lang w:val="en-US" w:eastAsia="ja-JP"/>
        </w:rPr>
        <w:t>Kemampuan</w:t>
      </w:r>
      <w:proofErr w:type="spellEnd"/>
      <w:r w:rsidR="00ED3332">
        <w:rPr>
          <w:rFonts w:ascii="Times New Roman" w:eastAsia="TTA20401A8t00" w:hAnsi="Times New Roman" w:cs="Times New Roman"/>
          <w:sz w:val="24"/>
          <w:szCs w:val="24"/>
          <w:lang w:val="en-US" w:eastAsia="ja-JP"/>
        </w:rPr>
        <w:t xml:space="preserve"> </w:t>
      </w:r>
      <w:proofErr w:type="spellStart"/>
      <w:r w:rsidR="00ED3332">
        <w:rPr>
          <w:rFonts w:ascii="Times New Roman" w:eastAsia="TTA20401A8t00" w:hAnsi="Times New Roman" w:cs="Times New Roman"/>
          <w:sz w:val="24"/>
          <w:szCs w:val="24"/>
          <w:lang w:val="en-US" w:eastAsia="ja-JP"/>
        </w:rPr>
        <w:t>Siswa</w:t>
      </w:r>
      <w:proofErr w:type="spellEnd"/>
      <w:r w:rsidR="00ED3332">
        <w:rPr>
          <w:rFonts w:ascii="Times New Roman" w:eastAsia="TTA20401A8t00" w:hAnsi="Times New Roman" w:cs="Times New Roman"/>
          <w:sz w:val="24"/>
          <w:szCs w:val="24"/>
          <w:lang w:val="en-US" w:eastAsia="ja-JP"/>
        </w:rPr>
        <w:t xml:space="preserve"> di SMA </w:t>
      </w:r>
      <w:proofErr w:type="spellStart"/>
      <w:r w:rsidR="00ED3332">
        <w:rPr>
          <w:rFonts w:ascii="Times New Roman" w:eastAsia="TTA20401A8t00" w:hAnsi="Times New Roman" w:cs="Times New Roman"/>
          <w:sz w:val="24"/>
          <w:szCs w:val="24"/>
          <w:lang w:val="en-US" w:eastAsia="ja-JP"/>
        </w:rPr>
        <w:t>Negeri</w:t>
      </w:r>
      <w:proofErr w:type="spellEnd"/>
      <w:r w:rsidR="00ED3332">
        <w:rPr>
          <w:rFonts w:ascii="Times New Roman" w:eastAsia="TTA20401A8t00" w:hAnsi="Times New Roman" w:cs="Times New Roman"/>
          <w:sz w:val="24"/>
          <w:szCs w:val="24"/>
          <w:lang w:val="en-US" w:eastAsia="ja-JP"/>
        </w:rPr>
        <w:t xml:space="preserve"> 5 Kediri. </w:t>
      </w:r>
      <w:proofErr w:type="spellStart"/>
      <w:proofErr w:type="gramStart"/>
      <w:r w:rsidR="00ED3332">
        <w:rPr>
          <w:rFonts w:ascii="Times New Roman" w:eastAsia="TTA20401A8t00" w:hAnsi="Times New Roman" w:cs="Times New Roman"/>
          <w:i/>
          <w:sz w:val="24"/>
          <w:szCs w:val="24"/>
          <w:lang w:val="en-US" w:eastAsia="ja-JP"/>
        </w:rPr>
        <w:t>Jurnal</w:t>
      </w:r>
      <w:proofErr w:type="spellEnd"/>
      <w:r w:rsidR="00ED3332">
        <w:rPr>
          <w:rFonts w:ascii="Times New Roman" w:eastAsia="TTA20401A8t00" w:hAnsi="Times New Roman" w:cs="Times New Roman"/>
          <w:i/>
          <w:sz w:val="24"/>
          <w:szCs w:val="24"/>
          <w:lang w:val="en-US" w:eastAsia="ja-JP"/>
        </w:rPr>
        <w:t xml:space="preserve"> Math Educator Nusantara</w:t>
      </w:r>
      <w:r w:rsidR="00ED3332">
        <w:rPr>
          <w:rFonts w:ascii="Times New Roman" w:eastAsia="TTA20401A8t00" w:hAnsi="Times New Roman" w:cs="Times New Roman"/>
          <w:sz w:val="24"/>
          <w:szCs w:val="24"/>
          <w:lang w:val="en-US" w:eastAsia="ja-JP"/>
        </w:rPr>
        <w:t>.</w:t>
      </w:r>
      <w:proofErr w:type="gramEnd"/>
      <w:r w:rsidR="00ED3332">
        <w:rPr>
          <w:rFonts w:ascii="Times New Roman" w:eastAsia="TTA20401A8t00" w:hAnsi="Times New Roman" w:cs="Times New Roman"/>
          <w:sz w:val="24"/>
          <w:szCs w:val="24"/>
          <w:lang w:val="en-US" w:eastAsia="ja-JP"/>
        </w:rPr>
        <w:t xml:space="preserve"> </w:t>
      </w:r>
      <w:proofErr w:type="spellStart"/>
      <w:proofErr w:type="gramStart"/>
      <w:r w:rsidR="00ED3332">
        <w:rPr>
          <w:rFonts w:ascii="Times New Roman" w:eastAsia="TTA20401A8t00" w:hAnsi="Times New Roman" w:cs="Times New Roman"/>
          <w:sz w:val="24"/>
          <w:szCs w:val="24"/>
          <w:lang w:val="en-US" w:eastAsia="ja-JP"/>
        </w:rPr>
        <w:t>Vol</w:t>
      </w:r>
      <w:proofErr w:type="spellEnd"/>
      <w:r w:rsidR="00ED3332">
        <w:rPr>
          <w:rFonts w:ascii="Times New Roman" w:eastAsia="TTA20401A8t00" w:hAnsi="Times New Roman" w:cs="Times New Roman"/>
          <w:sz w:val="24"/>
          <w:szCs w:val="24"/>
          <w:lang w:val="en-US" w:eastAsia="ja-JP"/>
        </w:rPr>
        <w:t xml:space="preserve"> 1 No.02.</w:t>
      </w:r>
      <w:proofErr w:type="gramEnd"/>
    </w:p>
    <w:p w:rsidR="008F4D8E" w:rsidRPr="004B3D16" w:rsidRDefault="00ED3332" w:rsidP="004B3D16">
      <w:pPr>
        <w:spacing w:after="0" w:line="360" w:lineRule="auto"/>
        <w:jc w:val="both"/>
        <w:rPr>
          <w:rFonts w:ascii="Times New Roman" w:hAnsi="Times New Roman" w:cs="Times New Roman"/>
          <w:b/>
          <w:noProof/>
          <w:sz w:val="24"/>
          <w:szCs w:val="24"/>
          <w:lang w:val="en-US"/>
        </w:rPr>
      </w:pPr>
      <w:proofErr w:type="spellStart"/>
      <w:r>
        <w:rPr>
          <w:rFonts w:ascii="Times New Roman" w:eastAsia="TTA20401A8t00" w:hAnsi="Times New Roman" w:cs="Times New Roman"/>
          <w:sz w:val="24"/>
          <w:szCs w:val="24"/>
          <w:lang w:val="en-US" w:eastAsia="ja-JP"/>
        </w:rPr>
        <w:t>Ormrod</w:t>
      </w:r>
      <w:proofErr w:type="spellEnd"/>
      <w:r>
        <w:rPr>
          <w:rFonts w:ascii="Times New Roman" w:eastAsia="TTA20401A8t00" w:hAnsi="Times New Roman" w:cs="Times New Roman"/>
          <w:sz w:val="24"/>
          <w:szCs w:val="24"/>
          <w:lang w:val="en-US" w:eastAsia="ja-JP"/>
        </w:rPr>
        <w:t>, JE.</w:t>
      </w:r>
      <w:r w:rsidR="008F4D8E" w:rsidRPr="004B3D16">
        <w:rPr>
          <w:rFonts w:ascii="Times New Roman" w:eastAsia="TTA20401A8t00" w:hAnsi="Times New Roman" w:cs="Times New Roman"/>
          <w:sz w:val="24"/>
          <w:szCs w:val="24"/>
          <w:lang w:val="en-US" w:eastAsia="ja-JP"/>
        </w:rPr>
        <w:t xml:space="preserve"> 2008</w:t>
      </w:r>
      <w:r w:rsidR="000005D2">
        <w:rPr>
          <w:rFonts w:ascii="Times New Roman" w:eastAsia="TTA20401A8t00" w:hAnsi="Times New Roman" w:cs="Times New Roman"/>
          <w:sz w:val="24"/>
          <w:szCs w:val="24"/>
          <w:lang w:val="en-US" w:eastAsia="ja-JP"/>
        </w:rPr>
        <w:t>.</w:t>
      </w:r>
      <w:r>
        <w:rPr>
          <w:rFonts w:ascii="Times New Roman" w:eastAsia="TTA20401A8t00" w:hAnsi="Times New Roman" w:cs="Times New Roman"/>
          <w:sz w:val="24"/>
          <w:szCs w:val="24"/>
          <w:lang w:val="en-US" w:eastAsia="ja-JP"/>
        </w:rPr>
        <w:t xml:space="preserve"> </w:t>
      </w:r>
      <w:proofErr w:type="spellStart"/>
      <w:r>
        <w:rPr>
          <w:rFonts w:ascii="Times New Roman" w:eastAsia="TTA20401A8t00" w:hAnsi="Times New Roman" w:cs="Times New Roman"/>
          <w:sz w:val="24"/>
          <w:szCs w:val="24"/>
          <w:lang w:val="en-US" w:eastAsia="ja-JP"/>
        </w:rPr>
        <w:t>Psikologi</w:t>
      </w:r>
      <w:proofErr w:type="spellEnd"/>
      <w:r>
        <w:rPr>
          <w:rFonts w:ascii="Times New Roman" w:eastAsia="TTA20401A8t00" w:hAnsi="Times New Roman" w:cs="Times New Roman"/>
          <w:sz w:val="24"/>
          <w:szCs w:val="24"/>
          <w:lang w:val="en-US" w:eastAsia="ja-JP"/>
        </w:rPr>
        <w:t xml:space="preserve"> </w:t>
      </w:r>
      <w:proofErr w:type="spellStart"/>
      <w:r>
        <w:rPr>
          <w:rFonts w:ascii="Times New Roman" w:eastAsia="TTA20401A8t00" w:hAnsi="Times New Roman" w:cs="Times New Roman"/>
          <w:sz w:val="24"/>
          <w:szCs w:val="24"/>
          <w:lang w:val="en-US" w:eastAsia="ja-JP"/>
        </w:rPr>
        <w:t>Pendidikan</w:t>
      </w:r>
      <w:proofErr w:type="spellEnd"/>
      <w:r>
        <w:rPr>
          <w:rFonts w:ascii="Times New Roman" w:eastAsia="TTA20401A8t00" w:hAnsi="Times New Roman" w:cs="Times New Roman"/>
          <w:sz w:val="24"/>
          <w:szCs w:val="24"/>
          <w:lang w:val="en-US" w:eastAsia="ja-JP"/>
        </w:rPr>
        <w:t xml:space="preserve"> </w:t>
      </w:r>
      <w:proofErr w:type="spellStart"/>
      <w:r>
        <w:rPr>
          <w:rFonts w:ascii="Times New Roman" w:eastAsia="TTA20401A8t00" w:hAnsi="Times New Roman" w:cs="Times New Roman"/>
          <w:sz w:val="24"/>
          <w:szCs w:val="24"/>
          <w:lang w:val="en-US" w:eastAsia="ja-JP"/>
        </w:rPr>
        <w:t>Jilid</w:t>
      </w:r>
      <w:proofErr w:type="spellEnd"/>
      <w:r>
        <w:rPr>
          <w:rFonts w:ascii="Times New Roman" w:eastAsia="TTA20401A8t00" w:hAnsi="Times New Roman" w:cs="Times New Roman"/>
          <w:sz w:val="24"/>
          <w:szCs w:val="24"/>
          <w:lang w:val="en-US" w:eastAsia="ja-JP"/>
        </w:rPr>
        <w:t xml:space="preserve"> I. Jakarta: </w:t>
      </w:r>
      <w:proofErr w:type="spellStart"/>
      <w:r>
        <w:rPr>
          <w:rFonts w:ascii="Times New Roman" w:eastAsia="TTA20401A8t00" w:hAnsi="Times New Roman" w:cs="Times New Roman"/>
          <w:sz w:val="24"/>
          <w:szCs w:val="24"/>
          <w:lang w:val="en-US" w:eastAsia="ja-JP"/>
        </w:rPr>
        <w:t>Erlangga</w:t>
      </w:r>
      <w:proofErr w:type="spellEnd"/>
    </w:p>
    <w:p w:rsidR="008F4D8E" w:rsidRPr="002E7A7D" w:rsidRDefault="002E7A7D" w:rsidP="004B3D1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Sanjaya</w:t>
      </w:r>
      <w:r>
        <w:rPr>
          <w:rFonts w:ascii="Times New Roman" w:hAnsi="Times New Roman" w:cs="Times New Roman"/>
          <w:sz w:val="24"/>
          <w:szCs w:val="24"/>
          <w:lang w:val="en-US"/>
        </w:rPr>
        <w:t>, W.</w:t>
      </w:r>
      <w:r w:rsidR="008F4D8E" w:rsidRPr="004B3D16">
        <w:rPr>
          <w:rFonts w:ascii="Times New Roman" w:hAnsi="Times New Roman" w:cs="Times New Roman"/>
          <w:sz w:val="24"/>
          <w:szCs w:val="24"/>
        </w:rPr>
        <w:t xml:space="preserve"> 2013</w:t>
      </w:r>
      <w:r>
        <w:rPr>
          <w:rFonts w:ascii="Times New Roman" w:hAnsi="Times New Roman" w:cs="Times New Roman"/>
          <w:sz w:val="24"/>
          <w:szCs w:val="24"/>
          <w:lang w:val="en-US"/>
        </w:rPr>
        <w:t xml:space="preserve">. </w:t>
      </w:r>
      <w:proofErr w:type="spellStart"/>
      <w:r w:rsidRPr="00C54D93">
        <w:rPr>
          <w:rFonts w:ascii="Times New Roman" w:eastAsia="Times New Roman" w:hAnsi="Times New Roman" w:cs="Times New Roman"/>
          <w:i/>
          <w:iCs/>
          <w:sz w:val="24"/>
          <w:szCs w:val="24"/>
          <w:lang w:val="en-GB" w:eastAsia="en-GB"/>
        </w:rPr>
        <w:t>Penelitian</w:t>
      </w:r>
      <w:proofErr w:type="spellEnd"/>
      <w:r w:rsidRPr="00C54D93">
        <w:rPr>
          <w:rFonts w:ascii="Times New Roman" w:eastAsia="Times New Roman" w:hAnsi="Times New Roman" w:cs="Times New Roman"/>
          <w:i/>
          <w:iCs/>
          <w:sz w:val="24"/>
          <w:szCs w:val="24"/>
          <w:lang w:val="en-GB" w:eastAsia="en-GB"/>
        </w:rPr>
        <w:t xml:space="preserve"> </w:t>
      </w:r>
      <w:proofErr w:type="spellStart"/>
      <w:r w:rsidRPr="00C54D93">
        <w:rPr>
          <w:rFonts w:ascii="Times New Roman" w:eastAsia="Times New Roman" w:hAnsi="Times New Roman" w:cs="Times New Roman"/>
          <w:i/>
          <w:iCs/>
          <w:sz w:val="24"/>
          <w:szCs w:val="24"/>
          <w:lang w:val="en-GB" w:eastAsia="en-GB"/>
        </w:rPr>
        <w:t>Pendidikan</w:t>
      </w:r>
      <w:proofErr w:type="spellEnd"/>
      <w:r w:rsidRPr="00C54D93">
        <w:rPr>
          <w:rFonts w:ascii="Times New Roman" w:eastAsia="Times New Roman" w:hAnsi="Times New Roman" w:cs="Times New Roman"/>
          <w:i/>
          <w:iCs/>
          <w:sz w:val="24"/>
          <w:szCs w:val="24"/>
          <w:lang w:val="en-GB" w:eastAsia="en-GB"/>
        </w:rPr>
        <w:t xml:space="preserve"> </w:t>
      </w:r>
      <w:proofErr w:type="spellStart"/>
      <w:r w:rsidRPr="00C54D93">
        <w:rPr>
          <w:rFonts w:ascii="Times New Roman" w:eastAsia="Times New Roman" w:hAnsi="Times New Roman" w:cs="Times New Roman"/>
          <w:i/>
          <w:iCs/>
          <w:sz w:val="24"/>
          <w:szCs w:val="24"/>
          <w:lang w:val="en-GB" w:eastAsia="en-GB"/>
        </w:rPr>
        <w:t>Jenis</w:t>
      </w:r>
      <w:proofErr w:type="spellEnd"/>
      <w:r w:rsidRPr="00C54D93">
        <w:rPr>
          <w:rFonts w:ascii="Times New Roman" w:eastAsia="Times New Roman" w:hAnsi="Times New Roman" w:cs="Times New Roman"/>
          <w:i/>
          <w:iCs/>
          <w:sz w:val="24"/>
          <w:szCs w:val="24"/>
          <w:lang w:val="en-GB" w:eastAsia="en-GB"/>
        </w:rPr>
        <w:t xml:space="preserve">, </w:t>
      </w:r>
      <w:proofErr w:type="spellStart"/>
      <w:r w:rsidRPr="00C54D93">
        <w:rPr>
          <w:rFonts w:ascii="Times New Roman" w:eastAsia="Times New Roman" w:hAnsi="Times New Roman" w:cs="Times New Roman"/>
          <w:i/>
          <w:iCs/>
          <w:sz w:val="24"/>
          <w:szCs w:val="24"/>
          <w:lang w:val="en-GB" w:eastAsia="en-GB"/>
        </w:rPr>
        <w:t>Metode</w:t>
      </w:r>
      <w:proofErr w:type="spellEnd"/>
      <w:r w:rsidRPr="00C54D93">
        <w:rPr>
          <w:rFonts w:ascii="Times New Roman" w:eastAsia="Times New Roman" w:hAnsi="Times New Roman" w:cs="Times New Roman"/>
          <w:i/>
          <w:iCs/>
          <w:sz w:val="24"/>
          <w:szCs w:val="24"/>
          <w:lang w:val="en-GB" w:eastAsia="en-GB"/>
        </w:rPr>
        <w:t xml:space="preserve"> Dan </w:t>
      </w:r>
      <w:proofErr w:type="spellStart"/>
      <w:r w:rsidRPr="00C54D93">
        <w:rPr>
          <w:rFonts w:ascii="Times New Roman" w:eastAsia="Times New Roman" w:hAnsi="Times New Roman" w:cs="Times New Roman"/>
          <w:i/>
          <w:iCs/>
          <w:sz w:val="24"/>
          <w:szCs w:val="24"/>
          <w:lang w:val="en-GB" w:eastAsia="en-GB"/>
        </w:rPr>
        <w:t>Prosedur</w:t>
      </w:r>
      <w:proofErr w:type="spellEnd"/>
      <w:r w:rsidRPr="00C54D93">
        <w:rPr>
          <w:rFonts w:ascii="Times New Roman" w:eastAsia="Times New Roman" w:hAnsi="Times New Roman" w:cs="Times New Roman"/>
          <w:i/>
          <w:iCs/>
          <w:sz w:val="24"/>
          <w:szCs w:val="24"/>
          <w:lang w:val="en-GB" w:eastAsia="en-GB"/>
        </w:rPr>
        <w:t>.</w:t>
      </w:r>
      <w:r w:rsidRPr="00C54D93">
        <w:rPr>
          <w:rFonts w:ascii="Times New Roman" w:eastAsia="Times New Roman" w:hAnsi="Times New Roman" w:cs="Times New Roman"/>
          <w:sz w:val="24"/>
          <w:szCs w:val="24"/>
          <w:lang w:val="en-GB" w:eastAsia="en-GB"/>
        </w:rPr>
        <w:t xml:space="preserve"> Jakarta: </w:t>
      </w:r>
      <w:proofErr w:type="spellStart"/>
      <w:r w:rsidRPr="00C54D93">
        <w:rPr>
          <w:rFonts w:ascii="Times New Roman" w:eastAsia="Times New Roman" w:hAnsi="Times New Roman" w:cs="Times New Roman"/>
          <w:sz w:val="24"/>
          <w:szCs w:val="24"/>
          <w:lang w:val="en-GB" w:eastAsia="en-GB"/>
        </w:rPr>
        <w:t>Kencana</w:t>
      </w:r>
      <w:proofErr w:type="spellEnd"/>
      <w:r w:rsidRPr="00C54D93">
        <w:rPr>
          <w:rFonts w:ascii="Times New Roman" w:eastAsia="Times New Roman" w:hAnsi="Times New Roman" w:cs="Times New Roman"/>
          <w:sz w:val="24"/>
          <w:szCs w:val="24"/>
          <w:lang w:val="en-GB" w:eastAsia="en-GB"/>
        </w:rPr>
        <w:t>.</w:t>
      </w:r>
    </w:p>
    <w:p w:rsidR="002E7A7D" w:rsidRDefault="002E7A7D" w:rsidP="00ED3332">
      <w:pPr>
        <w:pStyle w:val="ParaAttribute241"/>
        <w:spacing w:after="200"/>
        <w:ind w:left="1276" w:hanging="1276"/>
        <w:rPr>
          <w:sz w:val="24"/>
          <w:szCs w:val="24"/>
          <w:lang w:val="en-US"/>
        </w:rPr>
      </w:pPr>
      <w:r>
        <w:rPr>
          <w:sz w:val="24"/>
        </w:rPr>
        <w:t xml:space="preserve">Warwick, J. 2008. Mathematical self efficacy and student engagement in the mathematics classroom. </w:t>
      </w:r>
      <w:r>
        <w:rPr>
          <w:i/>
          <w:sz w:val="24"/>
        </w:rPr>
        <w:t xml:space="preserve">MSOR Connection, </w:t>
      </w:r>
      <w:r w:rsidRPr="00AC0D83">
        <w:rPr>
          <w:sz w:val="24"/>
        </w:rPr>
        <w:t>Vol 8 No 3: 31-37.</w:t>
      </w:r>
      <w:r w:rsidRPr="00965295">
        <w:rPr>
          <w:sz w:val="24"/>
          <w:szCs w:val="24"/>
        </w:rPr>
        <w:t xml:space="preserve"> </w:t>
      </w:r>
    </w:p>
    <w:p w:rsidR="00C20077" w:rsidRPr="004B3D16" w:rsidRDefault="002E7A7D" w:rsidP="004B3D16">
      <w:pPr>
        <w:spacing w:after="0" w:line="360" w:lineRule="auto"/>
        <w:jc w:val="both"/>
        <w:rPr>
          <w:rFonts w:ascii="Times New Roman" w:hAnsi="Times New Roman" w:cs="Times New Roman"/>
          <w:noProof/>
          <w:sz w:val="24"/>
          <w:szCs w:val="24"/>
          <w:lang w:val="en-US"/>
        </w:rPr>
      </w:pPr>
      <w:proofErr w:type="spellStart"/>
      <w:proofErr w:type="gramStart"/>
      <w:r>
        <w:rPr>
          <w:rFonts w:ascii="Times New Roman" w:hAnsi="Times New Roman" w:cs="Times New Roman"/>
          <w:sz w:val="24"/>
          <w:szCs w:val="24"/>
          <w:lang w:val="en-US"/>
        </w:rPr>
        <w:t>Wikipedia.</w:t>
      </w:r>
      <w:proofErr w:type="gramEnd"/>
      <w:hyperlink r:id="rId11" w:history="1">
        <w:r w:rsidR="00C20077" w:rsidRPr="004B3D16">
          <w:rPr>
            <w:rStyle w:val="Hyperlink"/>
            <w:rFonts w:ascii="Times New Roman" w:hAnsi="Times New Roman" w:cs="Times New Roman"/>
            <w:noProof/>
            <w:sz w:val="24"/>
            <w:szCs w:val="24"/>
            <w:lang w:val="en-US"/>
          </w:rPr>
          <w:t>https</w:t>
        </w:r>
        <w:proofErr w:type="spellEnd"/>
        <w:r w:rsidR="00C20077" w:rsidRPr="004B3D16">
          <w:rPr>
            <w:rStyle w:val="Hyperlink"/>
            <w:rFonts w:ascii="Times New Roman" w:hAnsi="Times New Roman" w:cs="Times New Roman"/>
            <w:noProof/>
            <w:sz w:val="24"/>
            <w:szCs w:val="24"/>
            <w:lang w:val="en-US"/>
          </w:rPr>
          <w:t>://id.wikipedia.org/wiki/Trigonometri</w:t>
        </w:r>
      </w:hyperlink>
    </w:p>
    <w:p w:rsidR="00C91EB4" w:rsidRPr="00C91EB4" w:rsidRDefault="00C91EB4" w:rsidP="00ED3332">
      <w:pPr>
        <w:spacing w:after="0" w:line="360" w:lineRule="auto"/>
        <w:ind w:left="1134" w:hanging="1134"/>
        <w:jc w:val="both"/>
        <w:rPr>
          <w:rFonts w:ascii="Times New Roman" w:hAnsi="Times New Roman" w:cs="Times New Roman"/>
          <w:b/>
          <w:noProof/>
          <w:sz w:val="24"/>
          <w:szCs w:val="24"/>
          <w:lang w:val="en-US"/>
        </w:rPr>
      </w:pPr>
      <w:r w:rsidRPr="004B3D16">
        <w:rPr>
          <w:rFonts w:ascii="Times New Roman" w:hAnsi="Times New Roman" w:cs="Times New Roman"/>
          <w:noProof/>
          <w:sz w:val="24"/>
          <w:szCs w:val="24"/>
          <w:lang w:val="en-US"/>
        </w:rPr>
        <w:t>Zamhari: 2017</w:t>
      </w:r>
      <w:r w:rsidRPr="004B3D16">
        <w:rPr>
          <w:rFonts w:ascii="Times New Roman" w:hAnsi="Times New Roman" w:cs="Times New Roman"/>
          <w:noProof/>
          <w:sz w:val="24"/>
          <w:szCs w:val="24"/>
          <w:lang w:val="en-US"/>
        </w:rPr>
        <w:t>.</w:t>
      </w:r>
      <w:r w:rsidR="00ED3332">
        <w:rPr>
          <w:rFonts w:ascii="Times New Roman" w:hAnsi="Times New Roman" w:cs="Times New Roman"/>
          <w:noProof/>
          <w:sz w:val="24"/>
          <w:szCs w:val="24"/>
          <w:lang w:val="en-US"/>
        </w:rPr>
        <w:t xml:space="preserve"> Pengertian Semester Pendek . Online:</w:t>
      </w:r>
      <w:r w:rsidRPr="004B3D16">
        <w:rPr>
          <w:rFonts w:ascii="Times New Roman" w:hAnsi="Times New Roman" w:cs="Times New Roman"/>
          <w:noProof/>
          <w:sz w:val="24"/>
          <w:szCs w:val="24"/>
          <w:lang w:val="en-US"/>
        </w:rPr>
        <w:t xml:space="preserve"> </w:t>
      </w:r>
      <w:hyperlink r:id="rId12" w:history="1">
        <w:r w:rsidRPr="004B3D16">
          <w:rPr>
            <w:rStyle w:val="Hyperlink"/>
            <w:rFonts w:ascii="Times New Roman" w:hAnsi="Times New Roman" w:cs="Times New Roman"/>
            <w:noProof/>
            <w:sz w:val="24"/>
            <w:szCs w:val="24"/>
            <w:lang w:val="en-US"/>
          </w:rPr>
          <w:t>http://www.academicindonesia.com/pengertian-kuliah-semester-pendek/</w:t>
        </w:r>
      </w:hyperlink>
      <w:r>
        <w:rPr>
          <w:rFonts w:ascii="Times New Roman" w:hAnsi="Times New Roman" w:cs="Times New Roman"/>
          <w:noProof/>
          <w:sz w:val="24"/>
          <w:szCs w:val="24"/>
          <w:lang w:val="en-US"/>
        </w:rPr>
        <w:t>.</w:t>
      </w:r>
    </w:p>
    <w:sectPr w:rsidR="00C91EB4" w:rsidRPr="00C91EB4" w:rsidSect="00610C74">
      <w:pgSz w:w="12240" w:h="15840"/>
      <w:pgMar w:top="1701"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TTA20401A8t00">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7DFD"/>
    <w:multiLevelType w:val="hybridMultilevel"/>
    <w:tmpl w:val="DA2ED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A0204B"/>
    <w:multiLevelType w:val="hybridMultilevel"/>
    <w:tmpl w:val="1FA2D9F8"/>
    <w:lvl w:ilvl="0" w:tplc="A194477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52750A74"/>
    <w:multiLevelType w:val="hybridMultilevel"/>
    <w:tmpl w:val="8CC8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BDE"/>
    <w:rsid w:val="000005D2"/>
    <w:rsid w:val="00021056"/>
    <w:rsid w:val="00032587"/>
    <w:rsid w:val="00065FC3"/>
    <w:rsid w:val="000D2EB2"/>
    <w:rsid w:val="00157026"/>
    <w:rsid w:val="001B649D"/>
    <w:rsid w:val="001D270A"/>
    <w:rsid w:val="001F565A"/>
    <w:rsid w:val="002025FB"/>
    <w:rsid w:val="002E1426"/>
    <w:rsid w:val="002E7A7D"/>
    <w:rsid w:val="002F5E64"/>
    <w:rsid w:val="00332777"/>
    <w:rsid w:val="00352E41"/>
    <w:rsid w:val="00355A23"/>
    <w:rsid w:val="00373DFC"/>
    <w:rsid w:val="00380E39"/>
    <w:rsid w:val="003824D3"/>
    <w:rsid w:val="00387466"/>
    <w:rsid w:val="00395B1E"/>
    <w:rsid w:val="00436FDB"/>
    <w:rsid w:val="00454375"/>
    <w:rsid w:val="00481B5D"/>
    <w:rsid w:val="0049757F"/>
    <w:rsid w:val="004B3D16"/>
    <w:rsid w:val="00513F56"/>
    <w:rsid w:val="00585AA3"/>
    <w:rsid w:val="005B042A"/>
    <w:rsid w:val="005D796E"/>
    <w:rsid w:val="00610C74"/>
    <w:rsid w:val="006C2D1F"/>
    <w:rsid w:val="006C5A76"/>
    <w:rsid w:val="0070329E"/>
    <w:rsid w:val="00742255"/>
    <w:rsid w:val="00745C5E"/>
    <w:rsid w:val="00746A8C"/>
    <w:rsid w:val="00771EBF"/>
    <w:rsid w:val="00776432"/>
    <w:rsid w:val="007D09DA"/>
    <w:rsid w:val="008A246E"/>
    <w:rsid w:val="008B56A5"/>
    <w:rsid w:val="008B7FB3"/>
    <w:rsid w:val="008C5F31"/>
    <w:rsid w:val="008F0AD2"/>
    <w:rsid w:val="008F4D8E"/>
    <w:rsid w:val="009A6BDE"/>
    <w:rsid w:val="009B7A64"/>
    <w:rsid w:val="009C0FFF"/>
    <w:rsid w:val="00AA1013"/>
    <w:rsid w:val="00B14A57"/>
    <w:rsid w:val="00B64FF3"/>
    <w:rsid w:val="00BA456F"/>
    <w:rsid w:val="00BD1420"/>
    <w:rsid w:val="00BF60E3"/>
    <w:rsid w:val="00C20077"/>
    <w:rsid w:val="00C2371A"/>
    <w:rsid w:val="00C91EB4"/>
    <w:rsid w:val="00CE270F"/>
    <w:rsid w:val="00D5716B"/>
    <w:rsid w:val="00DC6E64"/>
    <w:rsid w:val="00DF5062"/>
    <w:rsid w:val="00E20F49"/>
    <w:rsid w:val="00E226DE"/>
    <w:rsid w:val="00E46B23"/>
    <w:rsid w:val="00E913C6"/>
    <w:rsid w:val="00E92CC2"/>
    <w:rsid w:val="00EB2276"/>
    <w:rsid w:val="00ED3332"/>
    <w:rsid w:val="00F11F11"/>
    <w:rsid w:val="00F23954"/>
    <w:rsid w:val="00F40AC7"/>
    <w:rsid w:val="00F83101"/>
    <w:rsid w:val="00FC0335"/>
    <w:rsid w:val="00FF059C"/>
    <w:rsid w:val="00FF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F56"/>
    <w:rPr>
      <w:color w:val="0000FF" w:themeColor="hyperlink"/>
      <w:u w:val="single"/>
    </w:rPr>
  </w:style>
  <w:style w:type="character" w:styleId="PlaceholderText">
    <w:name w:val="Placeholder Text"/>
    <w:basedOn w:val="DefaultParagraphFont"/>
    <w:uiPriority w:val="99"/>
    <w:semiHidden/>
    <w:rsid w:val="00032587"/>
    <w:rPr>
      <w:color w:val="808080"/>
    </w:rPr>
  </w:style>
  <w:style w:type="paragraph" w:styleId="BalloonText">
    <w:name w:val="Balloon Text"/>
    <w:basedOn w:val="Normal"/>
    <w:link w:val="BalloonTextChar"/>
    <w:uiPriority w:val="99"/>
    <w:semiHidden/>
    <w:unhideWhenUsed/>
    <w:rsid w:val="00032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587"/>
    <w:rPr>
      <w:rFonts w:ascii="Tahoma" w:hAnsi="Tahoma" w:cs="Tahoma"/>
      <w:sz w:val="16"/>
      <w:szCs w:val="16"/>
      <w:lang w:val="id-ID"/>
    </w:rPr>
  </w:style>
  <w:style w:type="paragraph" w:styleId="ListParagraph">
    <w:name w:val="List Paragraph"/>
    <w:basedOn w:val="Normal"/>
    <w:uiPriority w:val="34"/>
    <w:qFormat/>
    <w:rsid w:val="001D270A"/>
    <w:pPr>
      <w:ind w:left="720"/>
      <w:contextualSpacing/>
    </w:pPr>
  </w:style>
  <w:style w:type="paragraph" w:styleId="HTMLPreformatted">
    <w:name w:val="HTML Preformatted"/>
    <w:basedOn w:val="Normal"/>
    <w:link w:val="HTMLPreformattedChar"/>
    <w:uiPriority w:val="99"/>
    <w:unhideWhenUsed/>
    <w:rsid w:val="00BF6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F60E3"/>
    <w:rPr>
      <w:rFonts w:ascii="Courier New" w:eastAsia="Times New Roman" w:hAnsi="Courier New" w:cs="Courier New"/>
      <w:sz w:val="20"/>
      <w:szCs w:val="20"/>
    </w:rPr>
  </w:style>
  <w:style w:type="table" w:styleId="TableGrid">
    <w:name w:val="Table Grid"/>
    <w:basedOn w:val="TableNormal"/>
    <w:uiPriority w:val="59"/>
    <w:rsid w:val="00771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Attribute241">
    <w:name w:val="ParaAttribute241"/>
    <w:rsid w:val="002E7A7D"/>
    <w:pPr>
      <w:widowControl w:val="0"/>
      <w:tabs>
        <w:tab w:val="left" w:pos="851"/>
      </w:tabs>
      <w:wordWrap w:val="0"/>
      <w:spacing w:after="0" w:line="240" w:lineRule="auto"/>
      <w:ind w:left="993" w:hanging="993"/>
      <w:jc w:val="both"/>
    </w:pPr>
    <w:rPr>
      <w:rFonts w:ascii="Times New Roman" w:eastAsia="Batang" w:hAnsi="Times New Roman" w:cs="Times New Roman"/>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F56"/>
    <w:rPr>
      <w:color w:val="0000FF" w:themeColor="hyperlink"/>
      <w:u w:val="single"/>
    </w:rPr>
  </w:style>
  <w:style w:type="character" w:styleId="PlaceholderText">
    <w:name w:val="Placeholder Text"/>
    <w:basedOn w:val="DefaultParagraphFont"/>
    <w:uiPriority w:val="99"/>
    <w:semiHidden/>
    <w:rsid w:val="00032587"/>
    <w:rPr>
      <w:color w:val="808080"/>
    </w:rPr>
  </w:style>
  <w:style w:type="paragraph" w:styleId="BalloonText">
    <w:name w:val="Balloon Text"/>
    <w:basedOn w:val="Normal"/>
    <w:link w:val="BalloonTextChar"/>
    <w:uiPriority w:val="99"/>
    <w:semiHidden/>
    <w:unhideWhenUsed/>
    <w:rsid w:val="00032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587"/>
    <w:rPr>
      <w:rFonts w:ascii="Tahoma" w:hAnsi="Tahoma" w:cs="Tahoma"/>
      <w:sz w:val="16"/>
      <w:szCs w:val="16"/>
      <w:lang w:val="id-ID"/>
    </w:rPr>
  </w:style>
  <w:style w:type="paragraph" w:styleId="ListParagraph">
    <w:name w:val="List Paragraph"/>
    <w:basedOn w:val="Normal"/>
    <w:uiPriority w:val="34"/>
    <w:qFormat/>
    <w:rsid w:val="001D270A"/>
    <w:pPr>
      <w:ind w:left="720"/>
      <w:contextualSpacing/>
    </w:pPr>
  </w:style>
  <w:style w:type="paragraph" w:styleId="HTMLPreformatted">
    <w:name w:val="HTML Preformatted"/>
    <w:basedOn w:val="Normal"/>
    <w:link w:val="HTMLPreformattedChar"/>
    <w:uiPriority w:val="99"/>
    <w:unhideWhenUsed/>
    <w:rsid w:val="00BF6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F60E3"/>
    <w:rPr>
      <w:rFonts w:ascii="Courier New" w:eastAsia="Times New Roman" w:hAnsi="Courier New" w:cs="Courier New"/>
      <w:sz w:val="20"/>
      <w:szCs w:val="20"/>
    </w:rPr>
  </w:style>
  <w:style w:type="table" w:styleId="TableGrid">
    <w:name w:val="Table Grid"/>
    <w:basedOn w:val="TableNormal"/>
    <w:uiPriority w:val="59"/>
    <w:rsid w:val="00771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Attribute241">
    <w:name w:val="ParaAttribute241"/>
    <w:rsid w:val="002E7A7D"/>
    <w:pPr>
      <w:widowControl w:val="0"/>
      <w:tabs>
        <w:tab w:val="left" w:pos="851"/>
      </w:tabs>
      <w:wordWrap w:val="0"/>
      <w:spacing w:after="0" w:line="240" w:lineRule="auto"/>
      <w:ind w:left="993" w:hanging="993"/>
      <w:jc w:val="both"/>
    </w:pPr>
    <w:rPr>
      <w:rFonts w:ascii="Times New Roman" w:eastAsia="Batang" w:hAnsi="Times New Roman" w:cs="Times New Roman"/>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405942">
      <w:bodyDiv w:val="1"/>
      <w:marLeft w:val="0"/>
      <w:marRight w:val="0"/>
      <w:marTop w:val="0"/>
      <w:marBottom w:val="0"/>
      <w:divBdr>
        <w:top w:val="none" w:sz="0" w:space="0" w:color="auto"/>
        <w:left w:val="none" w:sz="0" w:space="0" w:color="auto"/>
        <w:bottom w:val="none" w:sz="0" w:space="0" w:color="auto"/>
        <w:right w:val="none" w:sz="0" w:space="0" w:color="auto"/>
      </w:divBdr>
    </w:div>
    <w:div w:id="1150446147">
      <w:bodyDiv w:val="1"/>
      <w:marLeft w:val="0"/>
      <w:marRight w:val="0"/>
      <w:marTop w:val="0"/>
      <w:marBottom w:val="0"/>
      <w:divBdr>
        <w:top w:val="none" w:sz="0" w:space="0" w:color="auto"/>
        <w:left w:val="none" w:sz="0" w:space="0" w:color="auto"/>
        <w:bottom w:val="none" w:sz="0" w:space="0" w:color="auto"/>
        <w:right w:val="none" w:sz="0" w:space="0" w:color="auto"/>
      </w:divBdr>
    </w:div>
    <w:div w:id="1489207257">
      <w:bodyDiv w:val="1"/>
      <w:marLeft w:val="0"/>
      <w:marRight w:val="0"/>
      <w:marTop w:val="0"/>
      <w:marBottom w:val="0"/>
      <w:divBdr>
        <w:top w:val="none" w:sz="0" w:space="0" w:color="auto"/>
        <w:left w:val="none" w:sz="0" w:space="0" w:color="auto"/>
        <w:bottom w:val="none" w:sz="0" w:space="0" w:color="auto"/>
        <w:right w:val="none" w:sz="0" w:space="0" w:color="auto"/>
      </w:divBdr>
    </w:div>
    <w:div w:id="1519730511">
      <w:bodyDiv w:val="1"/>
      <w:marLeft w:val="0"/>
      <w:marRight w:val="0"/>
      <w:marTop w:val="0"/>
      <w:marBottom w:val="0"/>
      <w:divBdr>
        <w:top w:val="none" w:sz="0" w:space="0" w:color="auto"/>
        <w:left w:val="none" w:sz="0" w:space="0" w:color="auto"/>
        <w:bottom w:val="none" w:sz="0" w:space="0" w:color="auto"/>
        <w:right w:val="none" w:sz="0" w:space="0" w:color="auto"/>
      </w:divBdr>
    </w:div>
    <w:div w:id="15750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rika.ac.id/sejara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ilulhimmi@fkip.unrika.ac.id" TargetMode="External"/><Relationship Id="rId12" Type="http://schemas.openxmlformats.org/officeDocument/2006/relationships/hyperlink" Target="http://www.academicindonesia.com/pengertian-kuliah-semester-pende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Trigonometri"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id.wikipedia.org/wiki/Trigonometr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32134-3092-4336-B237-1E262D8B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10</Pages>
  <Words>3375</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36</cp:revision>
  <dcterms:created xsi:type="dcterms:W3CDTF">2017-08-06T12:36:00Z</dcterms:created>
  <dcterms:modified xsi:type="dcterms:W3CDTF">2017-08-22T12:28:00Z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80073d02-bc1d-367e-9664-7bedad317327</vt:lpwstr>
  </property>
  <property fmtid="{D5CDD505-2E9C-101B-9397-08002B2CF9AE}" pid="24" name="Mendeley Citation Style_1">
    <vt:lpwstr>http://www.zotero.org/styles/apa</vt:lpwstr>
  </property>
</Properties>
</file>